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D07" w:rsidRDefault="00600D07" w:rsidP="00600D07">
      <w:pPr>
        <w:spacing w:after="0" w:line="240" w:lineRule="auto"/>
        <w:jc w:val="right"/>
        <w:rPr>
          <w:b/>
          <w:szCs w:val="32"/>
        </w:rPr>
      </w:pPr>
      <w:r>
        <w:rPr>
          <w:b/>
          <w:szCs w:val="32"/>
        </w:rPr>
        <w:t>Confirmation at Zion Lutheran Church</w:t>
      </w:r>
    </w:p>
    <w:p w:rsidR="0021785C" w:rsidRPr="00CB5442" w:rsidRDefault="000F4095" w:rsidP="0021785C">
      <w:pPr>
        <w:spacing w:after="0" w:line="240" w:lineRule="auto"/>
        <w:jc w:val="right"/>
        <w:rPr>
          <w:b/>
          <w:szCs w:val="32"/>
        </w:rPr>
      </w:pPr>
      <w:r w:rsidRPr="00CB5442">
        <w:rPr>
          <w:b/>
          <w:szCs w:val="32"/>
        </w:rPr>
        <w:t>Apostles</w:t>
      </w:r>
    </w:p>
    <w:p w:rsidR="002B229C" w:rsidRPr="00CB5442" w:rsidRDefault="002B229C" w:rsidP="00ED72DF">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b/>
          <w:color w:val="000000"/>
          <w:szCs w:val="32"/>
        </w:rPr>
      </w:pPr>
      <w:r w:rsidRPr="00CB5442">
        <w:rPr>
          <w:rFonts w:eastAsia="Times New Roman" w:cs="Times New Roman"/>
          <w:b/>
          <w:color w:val="000000"/>
          <w:szCs w:val="32"/>
        </w:rPr>
        <w:t>Background Information</w:t>
      </w:r>
    </w:p>
    <w:p w:rsidR="000F4095" w:rsidRPr="00CB5442" w:rsidRDefault="000F4095" w:rsidP="000F4095">
      <w:pPr>
        <w:rPr>
          <w:rFonts w:eastAsia="Times New Roman" w:cs="Times New Roman"/>
          <w:szCs w:val="32"/>
        </w:rPr>
      </w:pPr>
      <w:proofErr w:type="gramStart"/>
      <w:r w:rsidRPr="00CB5442">
        <w:rPr>
          <w:rFonts w:eastAsia="Times New Roman" w:cs="Times New Roman"/>
          <w:bCs/>
          <w:szCs w:val="32"/>
        </w:rPr>
        <w:t>ἀπ</w:t>
      </w:r>
      <w:proofErr w:type="spellStart"/>
      <w:r w:rsidRPr="00CB5442">
        <w:rPr>
          <w:rFonts w:eastAsia="Times New Roman" w:cs="Times New Roman"/>
          <w:bCs/>
          <w:szCs w:val="32"/>
        </w:rPr>
        <w:t>όστολος</w:t>
      </w:r>
      <w:proofErr w:type="spellEnd"/>
      <w:proofErr w:type="gramEnd"/>
      <w:r w:rsidRPr="00CB5442">
        <w:rPr>
          <w:rFonts w:eastAsia="Times New Roman" w:cs="Times New Roman"/>
          <w:bCs/>
          <w:szCs w:val="32"/>
        </w:rPr>
        <w:t xml:space="preserve"> (apostle) noun - </w:t>
      </w:r>
      <w:r w:rsidRPr="00CB5442">
        <w:rPr>
          <w:rFonts w:eastAsia="Times New Roman" w:cs="Times New Roman"/>
          <w:szCs w:val="32"/>
        </w:rPr>
        <w:t>one sent, messenger, em</w:t>
      </w:r>
      <w:r w:rsidR="00BF03F8">
        <w:rPr>
          <w:rFonts w:eastAsia="Times New Roman" w:cs="Times New Roman"/>
          <w:szCs w:val="32"/>
        </w:rPr>
        <w:t>is</w:t>
      </w:r>
      <w:r w:rsidRPr="00CB5442">
        <w:rPr>
          <w:rFonts w:eastAsia="Times New Roman" w:cs="Times New Roman"/>
          <w:szCs w:val="32"/>
        </w:rPr>
        <w:t>sary</w:t>
      </w:r>
    </w:p>
    <w:p w:rsidR="000F4095" w:rsidRPr="00CB5442" w:rsidRDefault="000F4095" w:rsidP="000F4095">
      <w:pPr>
        <w:rPr>
          <w:szCs w:val="32"/>
        </w:rPr>
      </w:pPr>
      <w:r w:rsidRPr="00CB5442">
        <w:rPr>
          <w:szCs w:val="32"/>
        </w:rPr>
        <w:t xml:space="preserve">You’ve probably heard the word </w:t>
      </w:r>
      <w:r w:rsidRPr="00CB5442">
        <w:rPr>
          <w:i/>
          <w:szCs w:val="32"/>
        </w:rPr>
        <w:t>apostles</w:t>
      </w:r>
      <w:r w:rsidRPr="00CB5442">
        <w:rPr>
          <w:szCs w:val="32"/>
        </w:rPr>
        <w:t xml:space="preserve"> in </w:t>
      </w:r>
      <w:r w:rsidR="00BF03F8">
        <w:rPr>
          <w:szCs w:val="32"/>
        </w:rPr>
        <w:t xml:space="preserve">the </w:t>
      </w:r>
      <w:r w:rsidRPr="00CB5442">
        <w:rPr>
          <w:szCs w:val="32"/>
        </w:rPr>
        <w:t xml:space="preserve">church.  It’s a word commonly used in the New Testament, especially in Acts and the letters that follow in the Bible sometimes called </w:t>
      </w:r>
      <w:r w:rsidRPr="00CB5442">
        <w:rPr>
          <w:i/>
          <w:szCs w:val="32"/>
        </w:rPr>
        <w:t>epistles</w:t>
      </w:r>
      <w:r w:rsidRPr="00CB5442">
        <w:rPr>
          <w:szCs w:val="32"/>
        </w:rPr>
        <w:t>.  An epistle is a treatise often written in letter form that is meant to be read to a specific audience and has a specific religious or moral point of view.  Apostle and epistle go hand in hand because, as far as the Bible is concerned, an epistle is written by an apostle.</w:t>
      </w:r>
    </w:p>
    <w:p w:rsidR="004870DD" w:rsidRPr="00CB5442" w:rsidRDefault="004870DD" w:rsidP="00ED72DF">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b/>
          <w:color w:val="000000"/>
          <w:szCs w:val="32"/>
        </w:rPr>
      </w:pPr>
      <w:r w:rsidRPr="00CB5442">
        <w:rPr>
          <w:rFonts w:eastAsia="Times New Roman" w:cs="Times New Roman"/>
          <w:b/>
          <w:color w:val="000000"/>
          <w:szCs w:val="32"/>
        </w:rPr>
        <w:t>What you need to know</w:t>
      </w:r>
    </w:p>
    <w:p w:rsidR="000F4095" w:rsidRPr="00CB5442" w:rsidRDefault="000F4095" w:rsidP="00ED72DF">
      <w:pPr>
        <w:spacing w:before="100" w:beforeAutospacing="1" w:after="100" w:afterAutospacing="1" w:line="240" w:lineRule="auto"/>
        <w:rPr>
          <w:rFonts w:cs="Times New Roman"/>
          <w:szCs w:val="32"/>
        </w:rPr>
      </w:pPr>
      <w:r w:rsidRPr="00CB5442">
        <w:rPr>
          <w:rFonts w:cs="Times New Roman"/>
          <w:szCs w:val="32"/>
        </w:rPr>
        <w:t>Although the authors of the New Testament were not as careful as we might be with terminology today, sometimes disciple and apostle are synonymous terms.  For example, according to Mark's Gospel, very early on in Jesus ministry, after calling his twelve disciples, Mark wrote that Jesus,</w:t>
      </w:r>
    </w:p>
    <w:p w:rsidR="0081155B" w:rsidRPr="00CB5442" w:rsidRDefault="000F4095" w:rsidP="000F4095">
      <w:pPr>
        <w:spacing w:before="100" w:beforeAutospacing="1" w:after="100" w:afterAutospacing="1" w:line="240" w:lineRule="auto"/>
        <w:ind w:left="360"/>
        <w:rPr>
          <w:szCs w:val="32"/>
        </w:rPr>
      </w:pPr>
      <w:r w:rsidRPr="00CB5442">
        <w:rPr>
          <w:szCs w:val="32"/>
          <w:vertAlign w:val="superscript"/>
        </w:rPr>
        <w:t>Mark 3:14</w:t>
      </w:r>
      <w:r w:rsidRPr="00CB5442">
        <w:rPr>
          <w:szCs w:val="32"/>
        </w:rPr>
        <w:t xml:space="preserve">appointed twelve, </w:t>
      </w:r>
      <w:r w:rsidRPr="00CB5442">
        <w:rPr>
          <w:i/>
          <w:szCs w:val="32"/>
        </w:rPr>
        <w:t>whom he also named</w:t>
      </w:r>
      <w:r w:rsidRPr="00CB5442">
        <w:rPr>
          <w:szCs w:val="32"/>
        </w:rPr>
        <w:t xml:space="preserve"> </w:t>
      </w:r>
      <w:r w:rsidRPr="00CB5442">
        <w:rPr>
          <w:rStyle w:val="highlight"/>
          <w:b/>
          <w:szCs w:val="32"/>
        </w:rPr>
        <w:t>apostle</w:t>
      </w:r>
      <w:r w:rsidRPr="00CB5442">
        <w:rPr>
          <w:b/>
          <w:szCs w:val="32"/>
        </w:rPr>
        <w:t>s</w:t>
      </w:r>
      <w:r w:rsidRPr="00CB5442">
        <w:rPr>
          <w:szCs w:val="32"/>
        </w:rPr>
        <w:t xml:space="preserve">, to be with him, and to be </w:t>
      </w:r>
      <w:r w:rsidRPr="00CB5442">
        <w:rPr>
          <w:b/>
          <w:szCs w:val="32"/>
        </w:rPr>
        <w:t>sent out</w:t>
      </w:r>
      <w:r w:rsidRPr="00CB5442">
        <w:rPr>
          <w:szCs w:val="32"/>
        </w:rPr>
        <w:t xml:space="preserve"> to proclaim the message, </w:t>
      </w:r>
      <w:r w:rsidRPr="00CB5442">
        <w:rPr>
          <w:szCs w:val="32"/>
          <w:vertAlign w:val="superscript"/>
        </w:rPr>
        <w:t>15</w:t>
      </w:r>
      <w:r w:rsidRPr="00CB5442">
        <w:rPr>
          <w:szCs w:val="32"/>
        </w:rPr>
        <w:t>and to have authority to cast out demons.</w:t>
      </w:r>
    </w:p>
    <w:p w:rsidR="000F4095" w:rsidRPr="00CB5442" w:rsidRDefault="000F4095" w:rsidP="000F4095">
      <w:pPr>
        <w:spacing w:before="100" w:beforeAutospacing="1" w:after="100" w:afterAutospacing="1" w:line="240" w:lineRule="auto"/>
        <w:rPr>
          <w:rFonts w:cs="Times New Roman"/>
          <w:szCs w:val="32"/>
        </w:rPr>
      </w:pPr>
      <w:r w:rsidRPr="00CB5442">
        <w:rPr>
          <w:rFonts w:cs="Times New Roman"/>
          <w:szCs w:val="32"/>
        </w:rPr>
        <w:t>A similar treatment was used by Matthew:</w:t>
      </w:r>
    </w:p>
    <w:p w:rsidR="000F4095" w:rsidRPr="00CB5442" w:rsidRDefault="000F4095" w:rsidP="000F4095">
      <w:pPr>
        <w:ind w:left="360"/>
        <w:rPr>
          <w:szCs w:val="32"/>
        </w:rPr>
      </w:pPr>
      <w:r w:rsidRPr="00CB5442">
        <w:rPr>
          <w:szCs w:val="32"/>
          <w:vertAlign w:val="superscript"/>
        </w:rPr>
        <w:t>Matthew 10:1</w:t>
      </w:r>
      <w:r w:rsidRPr="00CB5442">
        <w:rPr>
          <w:szCs w:val="32"/>
        </w:rPr>
        <w:t xml:space="preserve">Then Jesus summoned his twelve </w:t>
      </w:r>
      <w:r w:rsidRPr="00CB5442">
        <w:rPr>
          <w:b/>
          <w:szCs w:val="32"/>
        </w:rPr>
        <w:t>disciples</w:t>
      </w:r>
      <w:r w:rsidRPr="00CB5442">
        <w:rPr>
          <w:szCs w:val="32"/>
        </w:rPr>
        <w:t xml:space="preserve"> and gave them authority over unclean spirits, to cast them out, and to cure every disease and every sickness. </w:t>
      </w:r>
      <w:r w:rsidRPr="00CB5442">
        <w:rPr>
          <w:szCs w:val="32"/>
          <w:vertAlign w:val="superscript"/>
        </w:rPr>
        <w:t>2</w:t>
      </w:r>
      <w:r w:rsidRPr="00CB5442">
        <w:rPr>
          <w:szCs w:val="32"/>
        </w:rPr>
        <w:t xml:space="preserve">These are the names of the twelve </w:t>
      </w:r>
      <w:r w:rsidRPr="00CB5442">
        <w:rPr>
          <w:b/>
          <w:szCs w:val="32"/>
        </w:rPr>
        <w:t>apostles</w:t>
      </w:r>
      <w:r w:rsidRPr="00CB5442">
        <w:rPr>
          <w:szCs w:val="32"/>
        </w:rPr>
        <w:t xml:space="preserve">: first, Simon, also known as Peter, and his brother Andrew; James son of Zebedee, and his brother John; </w:t>
      </w:r>
      <w:r w:rsidRPr="00CB5442">
        <w:rPr>
          <w:szCs w:val="32"/>
          <w:vertAlign w:val="superscript"/>
        </w:rPr>
        <w:t>3</w:t>
      </w:r>
      <w:r w:rsidRPr="00CB5442">
        <w:rPr>
          <w:szCs w:val="32"/>
        </w:rPr>
        <w:t xml:space="preserve">Philip and Bartholomew; Thomas and Matthew the tax collector; James son of </w:t>
      </w:r>
      <w:proofErr w:type="spellStart"/>
      <w:r w:rsidRPr="00CB5442">
        <w:rPr>
          <w:szCs w:val="32"/>
        </w:rPr>
        <w:lastRenderedPageBreak/>
        <w:t>Alphaeus</w:t>
      </w:r>
      <w:proofErr w:type="spellEnd"/>
      <w:r w:rsidRPr="00CB5442">
        <w:rPr>
          <w:szCs w:val="32"/>
        </w:rPr>
        <w:t xml:space="preserve">, and Thaddaeus; </w:t>
      </w:r>
      <w:r w:rsidRPr="00CB5442">
        <w:rPr>
          <w:szCs w:val="32"/>
          <w:vertAlign w:val="superscript"/>
        </w:rPr>
        <w:t>4</w:t>
      </w:r>
      <w:r w:rsidRPr="00CB5442">
        <w:rPr>
          <w:szCs w:val="32"/>
        </w:rPr>
        <w:t xml:space="preserve">Simon the </w:t>
      </w:r>
      <w:proofErr w:type="spellStart"/>
      <w:r w:rsidRPr="00CB5442">
        <w:rPr>
          <w:szCs w:val="32"/>
        </w:rPr>
        <w:t>Cananaean</w:t>
      </w:r>
      <w:proofErr w:type="spellEnd"/>
      <w:r w:rsidRPr="00CB5442">
        <w:rPr>
          <w:szCs w:val="32"/>
        </w:rPr>
        <w:t>, and Judas Iscariot, the one who betrayed him.</w:t>
      </w:r>
    </w:p>
    <w:p w:rsidR="000F4095" w:rsidRPr="00CB5442" w:rsidRDefault="000F4095" w:rsidP="000F4095">
      <w:pPr>
        <w:ind w:left="360"/>
        <w:rPr>
          <w:szCs w:val="32"/>
        </w:rPr>
      </w:pPr>
      <w:r w:rsidRPr="00CB5442">
        <w:rPr>
          <w:szCs w:val="32"/>
          <w:vertAlign w:val="superscript"/>
        </w:rPr>
        <w:t>5</w:t>
      </w:r>
      <w:r w:rsidRPr="00CB5442">
        <w:rPr>
          <w:szCs w:val="32"/>
        </w:rPr>
        <w:t xml:space="preserve">These twelve Jesus sent out with the following instructions: "Go nowhere among the Gentiles and enter no town of the Samaritans, </w:t>
      </w:r>
      <w:r w:rsidRPr="00CB5442">
        <w:rPr>
          <w:szCs w:val="32"/>
          <w:vertAlign w:val="superscript"/>
        </w:rPr>
        <w:t>6</w:t>
      </w:r>
      <w:r w:rsidRPr="00CB5442">
        <w:rPr>
          <w:szCs w:val="32"/>
        </w:rPr>
        <w:t xml:space="preserve">but go rather to the lost sheep of the house of Israel. </w:t>
      </w:r>
      <w:r w:rsidRPr="00CB5442">
        <w:rPr>
          <w:szCs w:val="32"/>
          <w:vertAlign w:val="superscript"/>
        </w:rPr>
        <w:t>7</w:t>
      </w:r>
      <w:r w:rsidRPr="00CB5442">
        <w:rPr>
          <w:szCs w:val="32"/>
        </w:rPr>
        <w:t>As you go, proclaim the good news, 'The kingdom of heaven has come near.'</w:t>
      </w:r>
    </w:p>
    <w:p w:rsidR="000F4095" w:rsidRPr="00CB5442" w:rsidRDefault="000F4095" w:rsidP="000F4095">
      <w:pPr>
        <w:spacing w:before="100" w:beforeAutospacing="1" w:after="100" w:afterAutospacing="1" w:line="240" w:lineRule="auto"/>
        <w:rPr>
          <w:rFonts w:cs="Times New Roman"/>
          <w:szCs w:val="32"/>
        </w:rPr>
      </w:pPr>
      <w:r w:rsidRPr="00CB5442">
        <w:rPr>
          <w:rFonts w:cs="Times New Roman"/>
          <w:szCs w:val="32"/>
        </w:rPr>
        <w:t>More accurately, a disciple is one who is learning the discipline of their master, an understudy</w:t>
      </w:r>
      <w:r w:rsidR="00E7539F" w:rsidRPr="00CB5442">
        <w:rPr>
          <w:rFonts w:cs="Times New Roman"/>
          <w:szCs w:val="32"/>
        </w:rPr>
        <w:t>, one who follows a teacher</w:t>
      </w:r>
      <w:r w:rsidRPr="00CB5442">
        <w:rPr>
          <w:rFonts w:cs="Times New Roman"/>
          <w:szCs w:val="32"/>
        </w:rPr>
        <w:t>.  Jesus called twelve disciples and on a couple of occasions, he sent them out with a message that the kingdom of God had come near.  Tech</w:t>
      </w:r>
      <w:r w:rsidR="00BF03F8">
        <w:rPr>
          <w:rFonts w:cs="Times New Roman"/>
          <w:szCs w:val="32"/>
        </w:rPr>
        <w:t>n</w:t>
      </w:r>
      <w:r w:rsidRPr="00CB5442">
        <w:rPr>
          <w:rFonts w:cs="Times New Roman"/>
          <w:szCs w:val="32"/>
        </w:rPr>
        <w:t>ically, they were apostles at that time, since they were sent out, but then did they return to disciple status when they returned?  Certainly after the Resurrection, and at the Ascension, the eleven remaining disciples plus</w:t>
      </w:r>
      <w:r w:rsidR="00A90F2A" w:rsidRPr="00CB5442">
        <w:rPr>
          <w:rFonts w:cs="Times New Roman"/>
          <w:szCs w:val="32"/>
        </w:rPr>
        <w:t xml:space="preserve"> Matthias, who was selected by lot to complete the twelve, were called apostles from that point on.</w:t>
      </w:r>
      <w:r w:rsidR="00E7539F" w:rsidRPr="00CB5442">
        <w:rPr>
          <w:rFonts w:cs="Times New Roman"/>
          <w:szCs w:val="32"/>
        </w:rPr>
        <w:t xml:space="preserve">  However, after the Resurrection, apostleship was not limited to the original disciples.</w:t>
      </w:r>
    </w:p>
    <w:p w:rsidR="00F85894" w:rsidRPr="00CB5442" w:rsidRDefault="00A90F2A" w:rsidP="000F4095">
      <w:pPr>
        <w:spacing w:before="100" w:beforeAutospacing="1" w:after="100" w:afterAutospacing="1" w:line="240" w:lineRule="auto"/>
        <w:rPr>
          <w:rFonts w:cs="Times New Roman"/>
          <w:szCs w:val="32"/>
        </w:rPr>
      </w:pPr>
      <w:r w:rsidRPr="00CB5442">
        <w:rPr>
          <w:rFonts w:cs="Times New Roman"/>
          <w:szCs w:val="32"/>
        </w:rPr>
        <w:t xml:space="preserve">Just who were the twelve disciples </w:t>
      </w:r>
      <w:r w:rsidR="00F85894" w:rsidRPr="00CB5442">
        <w:rPr>
          <w:rFonts w:cs="Times New Roman"/>
          <w:szCs w:val="32"/>
        </w:rPr>
        <w:t>takes a little digging.  The following table will clear it up and indicate where the listing is found.</w:t>
      </w:r>
    </w:p>
    <w:bookmarkStart w:id="0" w:name="_MON_1675340686"/>
    <w:bookmarkEnd w:id="0"/>
    <w:p w:rsidR="00A90F2A" w:rsidRPr="00CB5442" w:rsidRDefault="00F85894" w:rsidP="00F85894">
      <w:pPr>
        <w:spacing w:before="100" w:beforeAutospacing="1" w:after="100" w:afterAutospacing="1" w:line="240" w:lineRule="auto"/>
        <w:jc w:val="center"/>
        <w:rPr>
          <w:rFonts w:cs="Times New Roman"/>
          <w:szCs w:val="32"/>
        </w:rPr>
      </w:pPr>
      <w:r w:rsidRPr="00CB5442">
        <w:rPr>
          <w:rFonts w:cs="Times New Roman"/>
          <w:szCs w:val="32"/>
        </w:rPr>
        <w:object w:dxaOrig="7040" w:dyaOrig="43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8pt;height:219pt" o:ole="">
            <v:imagedata r:id="rId8" o:title=""/>
          </v:shape>
          <o:OLEObject Type="Embed" ProgID="Excel.Sheet.12" ShapeID="_x0000_i1025" DrawAspect="Content" ObjectID="_1725269468" r:id="rId9"/>
        </w:object>
      </w:r>
    </w:p>
    <w:p w:rsidR="002869F3" w:rsidRPr="00CB5442" w:rsidRDefault="002869F3">
      <w:pPr>
        <w:rPr>
          <w:rFonts w:eastAsia="Times New Roman" w:cs="Times New Roman"/>
          <w:b/>
          <w:color w:val="000000"/>
          <w:szCs w:val="32"/>
        </w:rPr>
      </w:pPr>
      <w:r w:rsidRPr="00CB5442">
        <w:rPr>
          <w:rFonts w:eastAsia="Times New Roman" w:cs="Times New Roman"/>
          <w:b/>
          <w:color w:val="000000"/>
          <w:szCs w:val="32"/>
        </w:rPr>
        <w:br w:type="page"/>
      </w:r>
    </w:p>
    <w:p w:rsidR="0091520F" w:rsidRPr="00CB5442" w:rsidRDefault="0091520F" w:rsidP="00ED72DF">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b/>
          <w:color w:val="000000"/>
          <w:szCs w:val="32"/>
        </w:rPr>
      </w:pPr>
      <w:r w:rsidRPr="00CB5442">
        <w:rPr>
          <w:rFonts w:eastAsia="Times New Roman" w:cs="Times New Roman"/>
          <w:b/>
          <w:color w:val="000000"/>
          <w:szCs w:val="32"/>
        </w:rPr>
        <w:lastRenderedPageBreak/>
        <w:t>About the Lutheran Study Bible (LSB)</w:t>
      </w:r>
    </w:p>
    <w:p w:rsidR="000F4095" w:rsidRPr="00CB5442" w:rsidRDefault="00F85894" w:rsidP="00ED72DF">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sidRPr="00CB5442">
        <w:rPr>
          <w:rFonts w:eastAsia="Times New Roman" w:cs="Times New Roman"/>
          <w:color w:val="000000"/>
          <w:szCs w:val="32"/>
        </w:rPr>
        <w:t>There is nothing specific about the Apostles in the Lutheran Study Bible beyond what is listed in the table above.</w:t>
      </w:r>
    </w:p>
    <w:p w:rsidR="00B373E3" w:rsidRPr="00CB5442" w:rsidRDefault="00B373E3" w:rsidP="00ED72DF">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b/>
          <w:color w:val="000000"/>
          <w:szCs w:val="32"/>
        </w:rPr>
      </w:pPr>
      <w:r w:rsidRPr="00CB5442">
        <w:rPr>
          <w:rFonts w:eastAsia="Times New Roman" w:cs="Times New Roman"/>
          <w:b/>
          <w:color w:val="000000"/>
          <w:szCs w:val="32"/>
        </w:rPr>
        <w:t>Into the Story</w:t>
      </w:r>
    </w:p>
    <w:p w:rsidR="00195E7C" w:rsidRPr="00CB5442" w:rsidRDefault="00F85894" w:rsidP="00ED72DF">
      <w:pPr>
        <w:spacing w:before="100" w:beforeAutospacing="1" w:after="100" w:afterAutospacing="1" w:line="240" w:lineRule="auto"/>
        <w:rPr>
          <w:rFonts w:eastAsia="Times New Roman" w:cs="Times New Roman"/>
          <w:color w:val="000000"/>
          <w:szCs w:val="32"/>
        </w:rPr>
      </w:pPr>
      <w:r w:rsidRPr="00CB5442">
        <w:rPr>
          <w:rFonts w:eastAsia="Times New Roman" w:cs="Times New Roman"/>
          <w:color w:val="000000"/>
          <w:szCs w:val="32"/>
        </w:rPr>
        <w:t>Generally speaking</w:t>
      </w:r>
      <w:r w:rsidR="00BF03F8">
        <w:rPr>
          <w:rFonts w:eastAsia="Times New Roman" w:cs="Times New Roman"/>
          <w:color w:val="000000"/>
          <w:szCs w:val="32"/>
        </w:rPr>
        <w:t>,</w:t>
      </w:r>
      <w:r w:rsidRPr="00CB5442">
        <w:rPr>
          <w:rFonts w:eastAsia="Times New Roman" w:cs="Times New Roman"/>
          <w:color w:val="000000"/>
          <w:szCs w:val="32"/>
        </w:rPr>
        <w:t xml:space="preserve"> the original disciples were the original apostles during Jesus' public ministry.  But after his Crucifi</w:t>
      </w:r>
      <w:r w:rsidR="00BF03F8">
        <w:rPr>
          <w:rFonts w:eastAsia="Times New Roman" w:cs="Times New Roman"/>
          <w:color w:val="000000"/>
          <w:szCs w:val="32"/>
        </w:rPr>
        <w:t>x</w:t>
      </w:r>
      <w:r w:rsidRPr="00CB5442">
        <w:rPr>
          <w:rFonts w:eastAsia="Times New Roman" w:cs="Times New Roman"/>
          <w:color w:val="000000"/>
          <w:szCs w:val="32"/>
        </w:rPr>
        <w:t>ion, Judas Iscariot committed suicide</w:t>
      </w:r>
      <w:r w:rsidR="00BF03F8">
        <w:rPr>
          <w:rFonts w:eastAsia="Times New Roman" w:cs="Times New Roman"/>
          <w:color w:val="000000"/>
          <w:szCs w:val="32"/>
        </w:rPr>
        <w:t>,</w:t>
      </w:r>
      <w:r w:rsidRPr="00CB5442">
        <w:rPr>
          <w:rFonts w:eastAsia="Times New Roman" w:cs="Times New Roman"/>
          <w:color w:val="000000"/>
          <w:szCs w:val="32"/>
        </w:rPr>
        <w:t xml:space="preserve"> and to complete the Twelve, the disciples cast lots with a couple of the men who had accompanied the Lord Jesus </w:t>
      </w:r>
      <w:r w:rsidR="00A41FE0" w:rsidRPr="00CB5442">
        <w:rPr>
          <w:rFonts w:eastAsia="Times New Roman" w:cs="Times New Roman"/>
          <w:color w:val="000000"/>
          <w:szCs w:val="32"/>
        </w:rPr>
        <w:t>from the beginning to the Ascension.  The lot fell on a m</w:t>
      </w:r>
      <w:r w:rsidR="00BF03F8">
        <w:rPr>
          <w:rFonts w:eastAsia="Times New Roman" w:cs="Times New Roman"/>
          <w:color w:val="000000"/>
          <w:szCs w:val="32"/>
        </w:rPr>
        <w:t>an</w:t>
      </w:r>
      <w:r w:rsidR="00A41FE0" w:rsidRPr="00CB5442">
        <w:rPr>
          <w:rFonts w:eastAsia="Times New Roman" w:cs="Times New Roman"/>
          <w:color w:val="000000"/>
          <w:szCs w:val="32"/>
        </w:rPr>
        <w:t xml:space="preserve"> by the name of Matthias, and so he was added to the ranks of the apostles.</w:t>
      </w:r>
    </w:p>
    <w:p w:rsidR="00A41FE0" w:rsidRPr="00CB5442" w:rsidRDefault="00A41FE0" w:rsidP="00ED72DF">
      <w:pPr>
        <w:spacing w:before="100" w:beforeAutospacing="1" w:after="100" w:afterAutospacing="1" w:line="240" w:lineRule="auto"/>
        <w:rPr>
          <w:rFonts w:eastAsia="Times New Roman" w:cs="Times New Roman"/>
          <w:color w:val="000000"/>
          <w:szCs w:val="32"/>
        </w:rPr>
      </w:pPr>
      <w:r w:rsidRPr="00CB5442">
        <w:rPr>
          <w:rFonts w:eastAsia="Times New Roman" w:cs="Times New Roman"/>
          <w:color w:val="000000"/>
          <w:szCs w:val="32"/>
        </w:rPr>
        <w:t xml:space="preserve">Their mission was clarified at the </w:t>
      </w:r>
      <w:proofErr w:type="spellStart"/>
      <w:r w:rsidRPr="00CB5442">
        <w:rPr>
          <w:rFonts w:eastAsia="Times New Roman" w:cs="Times New Roman"/>
          <w:color w:val="000000"/>
          <w:szCs w:val="32"/>
        </w:rPr>
        <w:t>Ascencion</w:t>
      </w:r>
      <w:proofErr w:type="spellEnd"/>
      <w:r w:rsidRPr="00CB5442">
        <w:rPr>
          <w:rFonts w:eastAsia="Times New Roman" w:cs="Times New Roman"/>
          <w:color w:val="000000"/>
          <w:szCs w:val="32"/>
        </w:rPr>
        <w:t xml:space="preserve"> (Matthew 28:16-20 and Acts 1:6-11).  In obedience to the command of Jesus, the apostles stayed in Jerusalem devoting themselves to prayer as they awaited the coming of the Holy Spirit.  </w:t>
      </w:r>
    </w:p>
    <w:p w:rsidR="00A41FE0" w:rsidRPr="00CB5442" w:rsidRDefault="00A41FE0" w:rsidP="00ED72DF">
      <w:pPr>
        <w:spacing w:before="100" w:beforeAutospacing="1" w:after="100" w:afterAutospacing="1" w:line="240" w:lineRule="auto"/>
        <w:rPr>
          <w:rFonts w:eastAsia="Times New Roman" w:cs="Times New Roman"/>
          <w:color w:val="000000"/>
          <w:szCs w:val="32"/>
        </w:rPr>
      </w:pPr>
      <w:r w:rsidRPr="00CB5442">
        <w:rPr>
          <w:rFonts w:eastAsia="Times New Roman" w:cs="Times New Roman"/>
          <w:color w:val="000000"/>
          <w:szCs w:val="32"/>
        </w:rPr>
        <w:t>The Apostles, filled with the Holy Spirit, eventually spread out and began preaching and teaching and performing signs and miracles, essentially continuing the ministry of their Lord Jesus.  Initially, their ministry was limited to the Jews, however, this quickly got them into trouble.  The Jews were hostile toward them, and the Romans just wanted to maintain peace with the Jews and so persecutions began to happen at the hands of the Jews and the Romans.</w:t>
      </w:r>
    </w:p>
    <w:p w:rsidR="00A41FE0" w:rsidRPr="00CB5442" w:rsidRDefault="00A41FE0" w:rsidP="00ED72DF">
      <w:pPr>
        <w:spacing w:before="100" w:beforeAutospacing="1" w:after="100" w:afterAutospacing="1" w:line="240" w:lineRule="auto"/>
        <w:rPr>
          <w:rFonts w:eastAsia="Times New Roman" w:cs="Times New Roman"/>
          <w:color w:val="000000"/>
          <w:szCs w:val="32"/>
        </w:rPr>
      </w:pPr>
      <w:r w:rsidRPr="00CB5442">
        <w:rPr>
          <w:rFonts w:eastAsia="Times New Roman" w:cs="Times New Roman"/>
          <w:color w:val="000000"/>
          <w:szCs w:val="32"/>
        </w:rPr>
        <w:t xml:space="preserve">Peter stayed in Jerusalem and became the leader of what became known as the Jerusalem Council.  Without a book of theology or instruction on how to be </w:t>
      </w:r>
      <w:r w:rsidR="00BF03F8">
        <w:rPr>
          <w:rFonts w:eastAsia="Times New Roman" w:cs="Times New Roman"/>
          <w:color w:val="000000"/>
          <w:szCs w:val="32"/>
        </w:rPr>
        <w:t xml:space="preserve">the </w:t>
      </w:r>
      <w:r w:rsidRPr="00CB5442">
        <w:rPr>
          <w:rFonts w:eastAsia="Times New Roman" w:cs="Times New Roman"/>
          <w:color w:val="000000"/>
          <w:szCs w:val="32"/>
        </w:rPr>
        <w:t>church, this Jerusalem Council became the authority.</w:t>
      </w:r>
    </w:p>
    <w:p w:rsidR="00A41FE0" w:rsidRPr="00CB5442" w:rsidRDefault="00A41FE0" w:rsidP="00ED72DF">
      <w:pPr>
        <w:spacing w:before="100" w:beforeAutospacing="1" w:after="100" w:afterAutospacing="1" w:line="240" w:lineRule="auto"/>
        <w:rPr>
          <w:rFonts w:eastAsia="Times New Roman" w:cs="Times New Roman"/>
          <w:color w:val="000000"/>
          <w:szCs w:val="32"/>
        </w:rPr>
      </w:pPr>
      <w:r w:rsidRPr="00CB5442">
        <w:rPr>
          <w:rFonts w:eastAsia="Times New Roman" w:cs="Times New Roman"/>
          <w:color w:val="000000"/>
          <w:szCs w:val="32"/>
        </w:rPr>
        <w:t xml:space="preserve">We will talk about the apostle Paul and his theology next week, but Paul, previously known as Saul, the bloodthirsty persecutor of the Christians, had an encounter with the risen Jesus Christ and converted to Christian and became the apostle to the Gentiles.  Paul and his ministry were controversial because the original apostles could not see taking the </w:t>
      </w:r>
      <w:r w:rsidRPr="00CB5442">
        <w:rPr>
          <w:rFonts w:eastAsia="Times New Roman" w:cs="Times New Roman"/>
          <w:color w:val="000000"/>
          <w:szCs w:val="32"/>
        </w:rPr>
        <w:lastRenderedPageBreak/>
        <w:t xml:space="preserve">Gospel to the Gentiles although there is plenty of Old Testament scripture passages indicating that that was God's plan all along.  </w:t>
      </w:r>
    </w:p>
    <w:p w:rsidR="00A41FE0" w:rsidRPr="00CB5442" w:rsidRDefault="00A41FE0" w:rsidP="00ED72DF">
      <w:pPr>
        <w:spacing w:before="100" w:beforeAutospacing="1" w:after="100" w:afterAutospacing="1" w:line="240" w:lineRule="auto"/>
        <w:rPr>
          <w:rFonts w:eastAsia="Times New Roman" w:cs="Times New Roman"/>
          <w:color w:val="000000"/>
          <w:szCs w:val="32"/>
        </w:rPr>
      </w:pPr>
      <w:r w:rsidRPr="00CB5442">
        <w:rPr>
          <w:rFonts w:eastAsia="Times New Roman" w:cs="Times New Roman"/>
          <w:color w:val="000000"/>
          <w:szCs w:val="32"/>
        </w:rPr>
        <w:t>Though the Jerusalem Council was wary of Paul, they heard him out, and then Peter was given a vision that nothing that the LORD had created was unclean, and he interpreted that as the LORD's invitation to take the Gospel to the Gentiles.</w:t>
      </w:r>
    </w:p>
    <w:p w:rsidR="00A41FE0" w:rsidRPr="00CB5442" w:rsidRDefault="00A41FE0" w:rsidP="00ED72DF">
      <w:pPr>
        <w:spacing w:before="100" w:beforeAutospacing="1" w:after="100" w:afterAutospacing="1" w:line="240" w:lineRule="auto"/>
        <w:rPr>
          <w:rFonts w:eastAsia="Times New Roman" w:cs="Times New Roman"/>
          <w:color w:val="000000"/>
          <w:szCs w:val="32"/>
        </w:rPr>
      </w:pPr>
      <w:r w:rsidRPr="00CB5442">
        <w:rPr>
          <w:rFonts w:eastAsia="Times New Roman" w:cs="Times New Roman"/>
          <w:color w:val="000000"/>
          <w:szCs w:val="32"/>
        </w:rPr>
        <w:t>The life of the apostles was fr</w:t>
      </w:r>
      <w:r w:rsidR="00BF03F8">
        <w:rPr>
          <w:rFonts w:eastAsia="Times New Roman" w:cs="Times New Roman"/>
          <w:color w:val="000000"/>
          <w:szCs w:val="32"/>
        </w:rPr>
        <w:t>a</w:t>
      </w:r>
      <w:r w:rsidRPr="00CB5442">
        <w:rPr>
          <w:rFonts w:eastAsia="Times New Roman" w:cs="Times New Roman"/>
          <w:color w:val="000000"/>
          <w:szCs w:val="32"/>
        </w:rPr>
        <w:t>ught with hard work, terrible conditions, and persecutions.  The following list is what the tradition of the Church says happened to the original apostles.</w:t>
      </w:r>
    </w:p>
    <w:p w:rsidR="00A41FE0" w:rsidRPr="00CB5442" w:rsidRDefault="00FB6225" w:rsidP="00ED72DF">
      <w:pPr>
        <w:spacing w:before="100" w:beforeAutospacing="1" w:after="100" w:afterAutospacing="1" w:line="240" w:lineRule="auto"/>
        <w:rPr>
          <w:rFonts w:eastAsia="Times New Roman" w:cs="Times New Roman"/>
          <w:szCs w:val="32"/>
        </w:rPr>
      </w:pPr>
      <w:r w:rsidRPr="00CB5442">
        <w:rPr>
          <w:rFonts w:eastAsia="Times New Roman" w:cs="Times New Roman"/>
          <w:b/>
          <w:szCs w:val="32"/>
        </w:rPr>
        <w:t>Simon Peter</w:t>
      </w:r>
      <w:r w:rsidRPr="00CB5442">
        <w:rPr>
          <w:rFonts w:eastAsia="Times New Roman" w:cs="Times New Roman"/>
          <w:szCs w:val="32"/>
        </w:rPr>
        <w:t xml:space="preserve"> - </w:t>
      </w:r>
      <w:r w:rsidRPr="00CB5442">
        <w:rPr>
          <w:szCs w:val="32"/>
        </w:rPr>
        <w:t xml:space="preserve">Early Church tradition says that Peter probably died by </w:t>
      </w:r>
      <w:hyperlink r:id="rId10" w:tooltip="Crucifixion" w:history="1">
        <w:r w:rsidRPr="00CB5442">
          <w:rPr>
            <w:rStyle w:val="Hyperlink"/>
            <w:color w:val="auto"/>
            <w:szCs w:val="32"/>
            <w:u w:val="none"/>
          </w:rPr>
          <w:t>crucifixion</w:t>
        </w:r>
      </w:hyperlink>
      <w:r w:rsidRPr="00CB5442">
        <w:rPr>
          <w:szCs w:val="32"/>
        </w:rPr>
        <w:t xml:space="preserve"> (with arms outstretched) at the time of the </w:t>
      </w:r>
      <w:hyperlink r:id="rId11" w:tooltip="Great Fire of Rome" w:history="1">
        <w:r w:rsidRPr="00CB5442">
          <w:rPr>
            <w:rStyle w:val="Hyperlink"/>
            <w:color w:val="auto"/>
            <w:szCs w:val="32"/>
            <w:u w:val="none"/>
          </w:rPr>
          <w:t>Great Fire of Rome</w:t>
        </w:r>
      </w:hyperlink>
      <w:r w:rsidRPr="00CB5442">
        <w:rPr>
          <w:szCs w:val="32"/>
        </w:rPr>
        <w:t xml:space="preserve"> in the year 64. This took place three months after the disastrous fire that destroyed Rome for which the emperor (Nero) wished to blame the Christians. </w:t>
      </w:r>
      <w:r w:rsidR="00F339F6">
        <w:rPr>
          <w:szCs w:val="32"/>
        </w:rPr>
        <w:t xml:space="preserve"> </w:t>
      </w:r>
      <w:r w:rsidRPr="00CB5442">
        <w:rPr>
          <w:szCs w:val="32"/>
        </w:rPr>
        <w:t xml:space="preserve">Traditionally, </w:t>
      </w:r>
      <w:hyperlink r:id="rId12" w:tooltip="Roman Empire" w:history="1">
        <w:r w:rsidRPr="00CB5442">
          <w:rPr>
            <w:rStyle w:val="Hyperlink"/>
            <w:color w:val="auto"/>
            <w:szCs w:val="32"/>
            <w:u w:val="none"/>
          </w:rPr>
          <w:t>Roman</w:t>
        </w:r>
      </w:hyperlink>
      <w:r w:rsidRPr="00CB5442">
        <w:rPr>
          <w:szCs w:val="32"/>
        </w:rPr>
        <w:t xml:space="preserve"> authorities sentenced him to death by </w:t>
      </w:r>
      <w:hyperlink r:id="rId13" w:tooltip="Crucifixion" w:history="1">
        <w:r w:rsidRPr="00CB5442">
          <w:rPr>
            <w:rStyle w:val="Hyperlink"/>
            <w:color w:val="auto"/>
            <w:szCs w:val="32"/>
            <w:u w:val="none"/>
          </w:rPr>
          <w:t>crucifixion</w:t>
        </w:r>
      </w:hyperlink>
      <w:r w:rsidRPr="00CB5442">
        <w:rPr>
          <w:szCs w:val="32"/>
        </w:rPr>
        <w:t xml:space="preserve"> at </w:t>
      </w:r>
      <w:hyperlink r:id="rId14" w:tooltip="Vatican Hill" w:history="1">
        <w:r w:rsidRPr="00CB5442">
          <w:rPr>
            <w:rStyle w:val="Hyperlink"/>
            <w:color w:val="auto"/>
            <w:szCs w:val="32"/>
            <w:u w:val="none"/>
          </w:rPr>
          <w:t>Vatican Hill</w:t>
        </w:r>
      </w:hyperlink>
      <w:r w:rsidRPr="00CB5442">
        <w:rPr>
          <w:szCs w:val="32"/>
        </w:rPr>
        <w:t xml:space="preserve">. </w:t>
      </w:r>
      <w:r w:rsidR="00BF03F8">
        <w:rPr>
          <w:szCs w:val="32"/>
        </w:rPr>
        <w:t>Following</w:t>
      </w:r>
      <w:r w:rsidRPr="00CB5442">
        <w:rPr>
          <w:szCs w:val="32"/>
        </w:rPr>
        <w:t xml:space="preserve"> the </w:t>
      </w:r>
      <w:hyperlink r:id="rId15" w:tooltip="Apocryphal" w:history="1">
        <w:r w:rsidRPr="00CB5442">
          <w:rPr>
            <w:rStyle w:val="Hyperlink"/>
            <w:color w:val="auto"/>
            <w:szCs w:val="32"/>
            <w:u w:val="none"/>
          </w:rPr>
          <w:t>apocryphal</w:t>
        </w:r>
      </w:hyperlink>
      <w:r w:rsidRPr="00CB5442">
        <w:rPr>
          <w:szCs w:val="32"/>
        </w:rPr>
        <w:t xml:space="preserve"> </w:t>
      </w:r>
      <w:hyperlink r:id="rId16" w:tooltip="Acts of Peter" w:history="1">
        <w:r w:rsidRPr="00CB5442">
          <w:rPr>
            <w:rStyle w:val="Hyperlink"/>
            <w:color w:val="auto"/>
            <w:szCs w:val="32"/>
            <w:u w:val="none"/>
          </w:rPr>
          <w:t>Acts of Peter</w:t>
        </w:r>
      </w:hyperlink>
      <w:r w:rsidRPr="00CB5442">
        <w:rPr>
          <w:szCs w:val="32"/>
        </w:rPr>
        <w:t xml:space="preserve">, he was crucified head down. Tradition also locates his burial place where the </w:t>
      </w:r>
      <w:hyperlink r:id="rId17" w:tooltip="St. Peter's Basilica" w:history="1">
        <w:r w:rsidRPr="00CB5442">
          <w:rPr>
            <w:rStyle w:val="Hyperlink"/>
            <w:color w:val="auto"/>
            <w:szCs w:val="32"/>
            <w:u w:val="none"/>
          </w:rPr>
          <w:t>Basilica of Saint Peter</w:t>
        </w:r>
      </w:hyperlink>
      <w:r w:rsidRPr="00CB5442">
        <w:rPr>
          <w:szCs w:val="32"/>
        </w:rPr>
        <w:t xml:space="preserve"> was later built, directly beneath the Basilica's high altar.</w:t>
      </w:r>
    </w:p>
    <w:p w:rsidR="00FB6225" w:rsidRPr="00CB5442" w:rsidRDefault="00FB6225" w:rsidP="00ED72DF">
      <w:pPr>
        <w:spacing w:before="100" w:beforeAutospacing="1" w:after="100" w:afterAutospacing="1" w:line="240" w:lineRule="auto"/>
        <w:rPr>
          <w:rFonts w:eastAsia="Times New Roman" w:cs="Times New Roman"/>
          <w:szCs w:val="32"/>
        </w:rPr>
      </w:pPr>
      <w:r w:rsidRPr="00CB5442">
        <w:rPr>
          <w:rFonts w:eastAsia="Times New Roman" w:cs="Times New Roman"/>
          <w:b/>
          <w:szCs w:val="32"/>
        </w:rPr>
        <w:t>Andrew</w:t>
      </w:r>
      <w:r w:rsidRPr="00CB5442">
        <w:rPr>
          <w:rFonts w:eastAsia="Times New Roman" w:cs="Times New Roman"/>
          <w:szCs w:val="32"/>
        </w:rPr>
        <w:t xml:space="preserve"> - </w:t>
      </w:r>
      <w:hyperlink r:id="rId18" w:tooltip="Eusebius" w:history="1">
        <w:r w:rsidR="002869F3" w:rsidRPr="00CB5442">
          <w:rPr>
            <w:rStyle w:val="Hyperlink"/>
            <w:color w:val="auto"/>
            <w:szCs w:val="32"/>
            <w:u w:val="none"/>
          </w:rPr>
          <w:t>Eusebius</w:t>
        </w:r>
      </w:hyperlink>
      <w:r w:rsidR="002869F3" w:rsidRPr="00CB5442">
        <w:rPr>
          <w:szCs w:val="32"/>
        </w:rPr>
        <w:t xml:space="preserve"> in his </w:t>
      </w:r>
      <w:hyperlink r:id="rId19" w:tooltip="Church History (Eusebius)" w:history="1">
        <w:r w:rsidR="002869F3" w:rsidRPr="00CB5442">
          <w:rPr>
            <w:rStyle w:val="Hyperlink"/>
            <w:i/>
            <w:iCs/>
            <w:color w:val="auto"/>
            <w:szCs w:val="32"/>
            <w:u w:val="none"/>
          </w:rPr>
          <w:t>Church History</w:t>
        </w:r>
      </w:hyperlink>
      <w:r w:rsidR="002869F3" w:rsidRPr="00CB5442">
        <w:rPr>
          <w:szCs w:val="32"/>
        </w:rPr>
        <w:t xml:space="preserve"> 3.1 quoted </w:t>
      </w:r>
      <w:hyperlink r:id="rId20" w:tooltip="Origen" w:history="1">
        <w:r w:rsidR="002869F3" w:rsidRPr="00CB5442">
          <w:rPr>
            <w:rStyle w:val="Hyperlink"/>
            <w:color w:val="auto"/>
            <w:szCs w:val="32"/>
            <w:u w:val="none"/>
          </w:rPr>
          <w:t>Origen</w:t>
        </w:r>
      </w:hyperlink>
      <w:r w:rsidR="002869F3" w:rsidRPr="00CB5442">
        <w:rPr>
          <w:szCs w:val="32"/>
        </w:rPr>
        <w:t xml:space="preserve"> as saying that Andrew preached in </w:t>
      </w:r>
      <w:hyperlink r:id="rId21" w:tooltip="Scythia" w:history="1">
        <w:r w:rsidR="002869F3" w:rsidRPr="00CB5442">
          <w:rPr>
            <w:rStyle w:val="Hyperlink"/>
            <w:color w:val="auto"/>
            <w:szCs w:val="32"/>
            <w:u w:val="none"/>
          </w:rPr>
          <w:t>Scythia</w:t>
        </w:r>
      </w:hyperlink>
      <w:r w:rsidR="002869F3" w:rsidRPr="00CB5442">
        <w:rPr>
          <w:szCs w:val="32"/>
        </w:rPr>
        <w:t xml:space="preserve">. The </w:t>
      </w:r>
      <w:hyperlink r:id="rId22" w:tooltip="Primary Chronicle" w:history="1">
        <w:r w:rsidR="002869F3" w:rsidRPr="00CB5442">
          <w:rPr>
            <w:rStyle w:val="Hyperlink"/>
            <w:color w:val="auto"/>
            <w:szCs w:val="32"/>
            <w:u w:val="none"/>
          </w:rPr>
          <w:t>Chronicle of Nestor</w:t>
        </w:r>
      </w:hyperlink>
      <w:r w:rsidR="002869F3" w:rsidRPr="00CB5442">
        <w:rPr>
          <w:szCs w:val="32"/>
        </w:rPr>
        <w:t xml:space="preserve"> adds that he preached along the </w:t>
      </w:r>
      <w:hyperlink r:id="rId23" w:tooltip="Black Sea" w:history="1">
        <w:r w:rsidR="002869F3" w:rsidRPr="00CB5442">
          <w:rPr>
            <w:rStyle w:val="Hyperlink"/>
            <w:color w:val="auto"/>
            <w:szCs w:val="32"/>
            <w:u w:val="none"/>
          </w:rPr>
          <w:t>Black Sea</w:t>
        </w:r>
      </w:hyperlink>
      <w:r w:rsidR="002869F3" w:rsidRPr="00CB5442">
        <w:rPr>
          <w:szCs w:val="32"/>
        </w:rPr>
        <w:t xml:space="preserve"> and the </w:t>
      </w:r>
      <w:hyperlink r:id="rId24" w:tooltip="Dnieper River" w:history="1">
        <w:r w:rsidR="002869F3" w:rsidRPr="00CB5442">
          <w:rPr>
            <w:rStyle w:val="Hyperlink"/>
            <w:color w:val="auto"/>
            <w:szCs w:val="32"/>
            <w:u w:val="none"/>
          </w:rPr>
          <w:t>Dnieper</w:t>
        </w:r>
      </w:hyperlink>
      <w:r w:rsidR="002869F3" w:rsidRPr="00CB5442">
        <w:rPr>
          <w:szCs w:val="32"/>
        </w:rPr>
        <w:t xml:space="preserve"> river as far as </w:t>
      </w:r>
      <w:hyperlink r:id="rId25" w:tooltip="Kiev" w:history="1">
        <w:r w:rsidR="002869F3" w:rsidRPr="00CB5442">
          <w:rPr>
            <w:rStyle w:val="Hyperlink"/>
            <w:color w:val="auto"/>
            <w:szCs w:val="32"/>
            <w:u w:val="none"/>
          </w:rPr>
          <w:t>Kiev</w:t>
        </w:r>
      </w:hyperlink>
      <w:r w:rsidR="002869F3" w:rsidRPr="00CB5442">
        <w:rPr>
          <w:szCs w:val="32"/>
        </w:rPr>
        <w:t xml:space="preserve">, and from there he traveled to </w:t>
      </w:r>
      <w:hyperlink r:id="rId26" w:tooltip="Veliky Novgorod" w:history="1">
        <w:r w:rsidR="002869F3" w:rsidRPr="00CB5442">
          <w:rPr>
            <w:rStyle w:val="Hyperlink"/>
            <w:color w:val="auto"/>
            <w:szCs w:val="32"/>
            <w:u w:val="none"/>
          </w:rPr>
          <w:t>Novgorod</w:t>
        </w:r>
      </w:hyperlink>
      <w:r w:rsidR="002869F3" w:rsidRPr="00CB5442">
        <w:rPr>
          <w:szCs w:val="32"/>
        </w:rPr>
        <w:t xml:space="preserve">. Hence, he became a </w:t>
      </w:r>
      <w:hyperlink r:id="rId27" w:tooltip="Patron saint" w:history="1">
        <w:r w:rsidR="002869F3" w:rsidRPr="00CB5442">
          <w:rPr>
            <w:rStyle w:val="Hyperlink"/>
            <w:color w:val="auto"/>
            <w:szCs w:val="32"/>
            <w:u w:val="none"/>
          </w:rPr>
          <w:t>patron saint</w:t>
        </w:r>
      </w:hyperlink>
      <w:r w:rsidR="002869F3" w:rsidRPr="00CB5442">
        <w:rPr>
          <w:szCs w:val="32"/>
        </w:rPr>
        <w:t xml:space="preserve"> of </w:t>
      </w:r>
      <w:hyperlink r:id="rId28" w:tooltip="Ukraine" w:history="1">
        <w:r w:rsidR="002869F3" w:rsidRPr="00CB5442">
          <w:rPr>
            <w:rStyle w:val="Hyperlink"/>
            <w:color w:val="auto"/>
            <w:szCs w:val="32"/>
            <w:u w:val="none"/>
          </w:rPr>
          <w:t>Ukraine</w:t>
        </w:r>
      </w:hyperlink>
      <w:r w:rsidR="002869F3" w:rsidRPr="00CB5442">
        <w:rPr>
          <w:szCs w:val="32"/>
        </w:rPr>
        <w:t xml:space="preserve">, </w:t>
      </w:r>
      <w:hyperlink r:id="rId29" w:tooltip="Romania" w:history="1">
        <w:r w:rsidR="002869F3" w:rsidRPr="00CB5442">
          <w:rPr>
            <w:rStyle w:val="Hyperlink"/>
            <w:color w:val="auto"/>
            <w:szCs w:val="32"/>
            <w:u w:val="none"/>
          </w:rPr>
          <w:t>Romania</w:t>
        </w:r>
      </w:hyperlink>
      <w:r w:rsidR="00BF03F8">
        <w:rPr>
          <w:szCs w:val="32"/>
        </w:rPr>
        <w:t>,</w:t>
      </w:r>
      <w:r w:rsidR="002869F3" w:rsidRPr="00CB5442">
        <w:rPr>
          <w:szCs w:val="32"/>
        </w:rPr>
        <w:t xml:space="preserve"> and </w:t>
      </w:r>
      <w:hyperlink r:id="rId30" w:tooltip="Russia" w:history="1">
        <w:r w:rsidR="002869F3" w:rsidRPr="00CB5442">
          <w:rPr>
            <w:rStyle w:val="Hyperlink"/>
            <w:color w:val="auto"/>
            <w:szCs w:val="32"/>
            <w:u w:val="none"/>
          </w:rPr>
          <w:t>Russia</w:t>
        </w:r>
      </w:hyperlink>
      <w:r w:rsidR="002869F3" w:rsidRPr="00CB5442">
        <w:rPr>
          <w:szCs w:val="32"/>
        </w:rPr>
        <w:t>.</w:t>
      </w:r>
      <w:r w:rsidR="00BF03F8">
        <w:rPr>
          <w:szCs w:val="32"/>
        </w:rPr>
        <w:t xml:space="preserve"> </w:t>
      </w:r>
      <w:r w:rsidR="002869F3" w:rsidRPr="00CB5442">
        <w:rPr>
          <w:szCs w:val="32"/>
        </w:rPr>
        <w:t xml:space="preserve">Andrew is said to have been </w:t>
      </w:r>
      <w:hyperlink r:id="rId31" w:tooltip="Christian martyrs" w:history="1">
        <w:r w:rsidR="002869F3" w:rsidRPr="00CB5442">
          <w:rPr>
            <w:rStyle w:val="Hyperlink"/>
            <w:color w:val="auto"/>
            <w:szCs w:val="32"/>
            <w:u w:val="none"/>
          </w:rPr>
          <w:t>martyred</w:t>
        </w:r>
      </w:hyperlink>
      <w:r w:rsidR="002869F3" w:rsidRPr="00CB5442">
        <w:rPr>
          <w:szCs w:val="32"/>
        </w:rPr>
        <w:t xml:space="preserve"> by </w:t>
      </w:r>
      <w:hyperlink r:id="rId32" w:tooltip="Crucifixion" w:history="1">
        <w:r w:rsidR="002869F3" w:rsidRPr="00CB5442">
          <w:rPr>
            <w:rStyle w:val="Hyperlink"/>
            <w:color w:val="auto"/>
            <w:szCs w:val="32"/>
            <w:u w:val="none"/>
          </w:rPr>
          <w:t>crucifixion</w:t>
        </w:r>
      </w:hyperlink>
      <w:r w:rsidR="002869F3" w:rsidRPr="00CB5442">
        <w:rPr>
          <w:szCs w:val="32"/>
        </w:rPr>
        <w:t xml:space="preserve"> at the city of </w:t>
      </w:r>
      <w:hyperlink r:id="rId33" w:tooltip="Patras" w:history="1">
        <w:proofErr w:type="spellStart"/>
        <w:r w:rsidR="002869F3" w:rsidRPr="00CB5442">
          <w:rPr>
            <w:rStyle w:val="Hyperlink"/>
            <w:color w:val="auto"/>
            <w:szCs w:val="32"/>
            <w:u w:val="none"/>
          </w:rPr>
          <w:t>Patras</w:t>
        </w:r>
        <w:proofErr w:type="spellEnd"/>
      </w:hyperlink>
      <w:r w:rsidR="002869F3" w:rsidRPr="00CB5442">
        <w:rPr>
          <w:szCs w:val="32"/>
        </w:rPr>
        <w:t xml:space="preserve"> (</w:t>
      </w:r>
      <w:proofErr w:type="spellStart"/>
      <w:r w:rsidR="002869F3" w:rsidRPr="00CB5442">
        <w:rPr>
          <w:szCs w:val="32"/>
        </w:rPr>
        <w:t>Patræ</w:t>
      </w:r>
      <w:proofErr w:type="spellEnd"/>
      <w:r w:rsidR="002869F3" w:rsidRPr="00CB5442">
        <w:rPr>
          <w:szCs w:val="32"/>
        </w:rPr>
        <w:t xml:space="preserve">) in </w:t>
      </w:r>
      <w:hyperlink r:id="rId34" w:tooltip="Achaea" w:history="1">
        <w:r w:rsidR="002869F3" w:rsidRPr="00CB5442">
          <w:rPr>
            <w:rStyle w:val="Hyperlink"/>
            <w:color w:val="auto"/>
            <w:szCs w:val="32"/>
            <w:u w:val="none"/>
          </w:rPr>
          <w:t>Achaea</w:t>
        </w:r>
      </w:hyperlink>
      <w:r w:rsidR="002869F3" w:rsidRPr="00CB5442">
        <w:rPr>
          <w:szCs w:val="32"/>
        </w:rPr>
        <w:t xml:space="preserve">, in AD 60. Early texts, such as the </w:t>
      </w:r>
      <w:hyperlink r:id="rId35" w:tooltip="Acts of Andrew" w:history="1">
        <w:r w:rsidR="002869F3" w:rsidRPr="00CB5442">
          <w:rPr>
            <w:rStyle w:val="Hyperlink"/>
            <w:color w:val="auto"/>
            <w:szCs w:val="32"/>
            <w:u w:val="none"/>
          </w:rPr>
          <w:t>Acts of Andrew</w:t>
        </w:r>
      </w:hyperlink>
      <w:r w:rsidR="002869F3" w:rsidRPr="00CB5442">
        <w:rPr>
          <w:szCs w:val="32"/>
        </w:rPr>
        <w:t xml:space="preserve"> known to </w:t>
      </w:r>
      <w:hyperlink r:id="rId36" w:tooltip="Gregory of Tours" w:history="1">
        <w:r w:rsidR="002869F3" w:rsidRPr="00CB5442">
          <w:rPr>
            <w:rStyle w:val="Hyperlink"/>
            <w:color w:val="auto"/>
            <w:szCs w:val="32"/>
            <w:u w:val="none"/>
          </w:rPr>
          <w:t>Gregory of Tours</w:t>
        </w:r>
      </w:hyperlink>
      <w:r w:rsidR="00F339F6">
        <w:rPr>
          <w:rStyle w:val="Hyperlink"/>
          <w:color w:val="auto"/>
          <w:szCs w:val="32"/>
          <w:u w:val="none"/>
        </w:rPr>
        <w:t>,</w:t>
      </w:r>
      <w:r w:rsidR="002869F3" w:rsidRPr="00CB5442">
        <w:rPr>
          <w:szCs w:val="32"/>
        </w:rPr>
        <w:t xml:space="preserve"> describe Andrew as bound, not nailed, to a </w:t>
      </w:r>
      <w:hyperlink r:id="rId37" w:tooltip="Christian cross" w:history="1">
        <w:r w:rsidR="002869F3" w:rsidRPr="00CB5442">
          <w:rPr>
            <w:rStyle w:val="Hyperlink"/>
            <w:color w:val="auto"/>
            <w:szCs w:val="32"/>
            <w:u w:val="none"/>
          </w:rPr>
          <w:t>Latin cross</w:t>
        </w:r>
      </w:hyperlink>
      <w:r w:rsidR="002869F3" w:rsidRPr="00CB5442">
        <w:rPr>
          <w:szCs w:val="32"/>
        </w:rPr>
        <w:t xml:space="preserve"> of the kind on which Jesus is said to have been crucified; yet a tradition developed that Andrew had been crucified on a cross of the form called </w:t>
      </w:r>
      <w:hyperlink r:id="rId38" w:tooltip="Saltire" w:history="1">
        <w:r w:rsidR="002869F3" w:rsidRPr="00CB5442">
          <w:rPr>
            <w:rStyle w:val="Hyperlink"/>
            <w:i/>
            <w:iCs/>
            <w:color w:val="auto"/>
            <w:szCs w:val="32"/>
            <w:u w:val="none"/>
          </w:rPr>
          <w:t xml:space="preserve">crux </w:t>
        </w:r>
        <w:proofErr w:type="spellStart"/>
        <w:r w:rsidR="002869F3" w:rsidRPr="00CB5442">
          <w:rPr>
            <w:rStyle w:val="Hyperlink"/>
            <w:i/>
            <w:iCs/>
            <w:color w:val="auto"/>
            <w:szCs w:val="32"/>
            <w:u w:val="none"/>
          </w:rPr>
          <w:t>decussata</w:t>
        </w:r>
        <w:proofErr w:type="spellEnd"/>
      </w:hyperlink>
      <w:r w:rsidR="002869F3" w:rsidRPr="00CB5442">
        <w:rPr>
          <w:szCs w:val="32"/>
        </w:rPr>
        <w:t xml:space="preserve"> (X-shaped cross, or "saltire"), now commonly known as a "</w:t>
      </w:r>
      <w:hyperlink r:id="rId39" w:tooltip="Saltire" w:history="1">
        <w:r w:rsidR="002869F3" w:rsidRPr="00CB5442">
          <w:rPr>
            <w:rStyle w:val="Hyperlink"/>
            <w:color w:val="auto"/>
            <w:szCs w:val="32"/>
            <w:u w:val="none"/>
          </w:rPr>
          <w:t>Saint Andrew's Cross</w:t>
        </w:r>
      </w:hyperlink>
      <w:r w:rsidR="002869F3" w:rsidRPr="00CB5442">
        <w:rPr>
          <w:szCs w:val="32"/>
        </w:rPr>
        <w:t>" — supposedly at his request, as he deemed himself unworthy to be crucified on the same type of cross as Jesus had been.</w:t>
      </w:r>
    </w:p>
    <w:p w:rsidR="00FB6225" w:rsidRPr="00CB5442" w:rsidRDefault="00FB6225" w:rsidP="00ED72DF">
      <w:pPr>
        <w:spacing w:before="100" w:beforeAutospacing="1" w:after="100" w:afterAutospacing="1" w:line="240" w:lineRule="auto"/>
        <w:rPr>
          <w:rFonts w:eastAsia="Times New Roman" w:cs="Times New Roman"/>
          <w:szCs w:val="32"/>
        </w:rPr>
      </w:pPr>
      <w:r w:rsidRPr="00CB5442">
        <w:rPr>
          <w:rFonts w:eastAsia="Times New Roman" w:cs="Times New Roman"/>
          <w:b/>
          <w:szCs w:val="32"/>
        </w:rPr>
        <w:lastRenderedPageBreak/>
        <w:t>James</w:t>
      </w:r>
      <w:r w:rsidR="002869F3" w:rsidRPr="00CB5442">
        <w:rPr>
          <w:rFonts w:eastAsia="Times New Roman" w:cs="Times New Roman"/>
          <w:szCs w:val="32"/>
        </w:rPr>
        <w:t xml:space="preserve"> </w:t>
      </w:r>
      <w:r w:rsidR="00AB1BF9" w:rsidRPr="00CB5442">
        <w:rPr>
          <w:rFonts w:eastAsia="Times New Roman" w:cs="Times New Roman"/>
          <w:szCs w:val="32"/>
        </w:rPr>
        <w:t>–</w:t>
      </w:r>
      <w:r w:rsidR="002869F3" w:rsidRPr="00CB5442">
        <w:rPr>
          <w:rFonts w:eastAsia="Times New Roman" w:cs="Times New Roman"/>
          <w:szCs w:val="32"/>
        </w:rPr>
        <w:t xml:space="preserve"> aka</w:t>
      </w:r>
      <w:r w:rsidR="00AB1BF9" w:rsidRPr="00CB5442">
        <w:rPr>
          <w:rFonts w:eastAsia="Times New Roman" w:cs="Times New Roman"/>
          <w:szCs w:val="32"/>
        </w:rPr>
        <w:t xml:space="preserve"> James the Great’ James the son of Zebedee - </w:t>
      </w:r>
      <w:r w:rsidR="00CB5442" w:rsidRPr="00CB5442">
        <w:rPr>
          <w:szCs w:val="32"/>
        </w:rPr>
        <w:t>James preached the gospel in Spain, as well as in the Holy Land.  The Chapel of St. James the Great, located to the left of the sanctuary, is the traditional place where he was martyred when King Agrippa ordered him to be beheaded (Acts 12:1–2). His head is buried under the altar, marked by a piece of red marble and surrounded by six votive lamps.</w:t>
      </w:r>
    </w:p>
    <w:p w:rsidR="00FB6225" w:rsidRPr="00CB5442" w:rsidRDefault="00FB6225" w:rsidP="00ED72DF">
      <w:pPr>
        <w:spacing w:before="100" w:beforeAutospacing="1" w:after="100" w:afterAutospacing="1" w:line="240" w:lineRule="auto"/>
        <w:rPr>
          <w:rFonts w:eastAsia="Times New Roman" w:cs="Times New Roman"/>
          <w:szCs w:val="32"/>
        </w:rPr>
      </w:pPr>
      <w:r w:rsidRPr="00CB5442">
        <w:rPr>
          <w:rFonts w:eastAsia="Times New Roman" w:cs="Times New Roman"/>
          <w:b/>
          <w:szCs w:val="32"/>
        </w:rPr>
        <w:t>John</w:t>
      </w:r>
      <w:r w:rsidR="00AB1BF9" w:rsidRPr="00CB5442">
        <w:rPr>
          <w:rFonts w:eastAsia="Times New Roman" w:cs="Times New Roman"/>
          <w:szCs w:val="32"/>
        </w:rPr>
        <w:t xml:space="preserve"> - </w:t>
      </w:r>
      <w:r w:rsidR="00AB1BF9" w:rsidRPr="00CB5442">
        <w:rPr>
          <w:szCs w:val="32"/>
        </w:rPr>
        <w:t>traditionally believed that John was the youngest of the apostles and survived them. He is said to have lived to an old age, dying at Ephesus sometime after AD 98</w:t>
      </w:r>
      <w:r w:rsidR="00F339F6">
        <w:rPr>
          <w:szCs w:val="32"/>
        </w:rPr>
        <w:t>.</w:t>
      </w:r>
    </w:p>
    <w:p w:rsidR="00FB6225" w:rsidRPr="00CB5442" w:rsidRDefault="00FB6225" w:rsidP="00ED72DF">
      <w:pPr>
        <w:spacing w:before="100" w:beforeAutospacing="1" w:after="100" w:afterAutospacing="1" w:line="240" w:lineRule="auto"/>
        <w:rPr>
          <w:rFonts w:eastAsia="Times New Roman" w:cs="Times New Roman"/>
          <w:szCs w:val="32"/>
        </w:rPr>
      </w:pPr>
      <w:r w:rsidRPr="00CB5442">
        <w:rPr>
          <w:rFonts w:eastAsia="Times New Roman" w:cs="Times New Roman"/>
          <w:b/>
          <w:szCs w:val="32"/>
        </w:rPr>
        <w:t>Philip</w:t>
      </w:r>
      <w:r w:rsidR="00AB1BF9" w:rsidRPr="00CB5442">
        <w:rPr>
          <w:rFonts w:eastAsia="Times New Roman" w:cs="Times New Roman"/>
          <w:szCs w:val="32"/>
        </w:rPr>
        <w:t xml:space="preserve"> – After the Resurrection, Philip and Bartholomew preached in Greece, Phrygia, and Syria.  </w:t>
      </w:r>
      <w:r w:rsidR="00AB1BF9" w:rsidRPr="00CB5442">
        <w:rPr>
          <w:szCs w:val="32"/>
        </w:rPr>
        <w:t xml:space="preserve">According to this account, through a miraculous healing and his preaching Philip converted the wife of the proconsul of the city of Hierapolis. This enraged the proconsul, and he had Philip, Bartholomew, and </w:t>
      </w:r>
      <w:proofErr w:type="spellStart"/>
      <w:r w:rsidR="00AB1BF9" w:rsidRPr="00CB5442">
        <w:rPr>
          <w:szCs w:val="32"/>
        </w:rPr>
        <w:t>Mariamne</w:t>
      </w:r>
      <w:proofErr w:type="spellEnd"/>
      <w:r w:rsidR="00AB1BF9" w:rsidRPr="00CB5442">
        <w:rPr>
          <w:szCs w:val="32"/>
        </w:rPr>
        <w:t xml:space="preserve"> all tortured. Philip and Bartholomew were then </w:t>
      </w:r>
      <w:hyperlink r:id="rId40" w:tooltip="Cross of St. Peter" w:history="1">
        <w:r w:rsidR="00AB1BF9" w:rsidRPr="00CB5442">
          <w:rPr>
            <w:rStyle w:val="Hyperlink"/>
            <w:color w:val="auto"/>
            <w:szCs w:val="32"/>
            <w:u w:val="none"/>
          </w:rPr>
          <w:t>crucified upside-down</w:t>
        </w:r>
      </w:hyperlink>
      <w:r w:rsidR="00AB1BF9" w:rsidRPr="00CB5442">
        <w:rPr>
          <w:szCs w:val="32"/>
        </w:rPr>
        <w:t>, and Philip preached from his cross. As a result of Philip's preaching</w:t>
      </w:r>
      <w:r w:rsidR="00BF03F8">
        <w:rPr>
          <w:szCs w:val="32"/>
        </w:rPr>
        <w:t>,</w:t>
      </w:r>
      <w:r w:rsidR="00AB1BF9" w:rsidRPr="00CB5442">
        <w:rPr>
          <w:szCs w:val="32"/>
        </w:rPr>
        <w:t xml:space="preserve"> the crowd released Bartholomew from his cross, but Philip insisted that they not release him, and Philip died on the cross.</w:t>
      </w:r>
    </w:p>
    <w:p w:rsidR="00FB6225" w:rsidRPr="00CB5442" w:rsidRDefault="00FB6225" w:rsidP="00ED72DF">
      <w:pPr>
        <w:spacing w:before="100" w:beforeAutospacing="1" w:after="100" w:afterAutospacing="1" w:line="240" w:lineRule="auto"/>
        <w:rPr>
          <w:rFonts w:eastAsia="Times New Roman" w:cs="Times New Roman"/>
          <w:szCs w:val="32"/>
        </w:rPr>
      </w:pPr>
      <w:r w:rsidRPr="00CB5442">
        <w:rPr>
          <w:rFonts w:eastAsia="Times New Roman" w:cs="Times New Roman"/>
          <w:b/>
          <w:szCs w:val="32"/>
        </w:rPr>
        <w:t>Bartholomew</w:t>
      </w:r>
      <w:r w:rsidR="00950375" w:rsidRPr="00CB5442">
        <w:rPr>
          <w:rFonts w:eastAsia="Times New Roman" w:cs="Times New Roman"/>
          <w:szCs w:val="32"/>
        </w:rPr>
        <w:t xml:space="preserve"> - </w:t>
      </w:r>
      <w:r w:rsidR="00AB1BF9" w:rsidRPr="00CB5442">
        <w:rPr>
          <w:szCs w:val="32"/>
        </w:rPr>
        <w:t>Bartholomew preached the Gospel in India, then went to Greater Armenia.  According to legends he was skinned alive and beheaded so is often depicted holding his flayed skin or the curved flensing knife with which he was skinned.</w:t>
      </w:r>
      <w:r w:rsidR="00F339F6" w:rsidRPr="00CB5442">
        <w:rPr>
          <w:rFonts w:eastAsia="Times New Roman" w:cs="Times New Roman"/>
          <w:szCs w:val="32"/>
        </w:rPr>
        <w:t xml:space="preserve"> </w:t>
      </w:r>
    </w:p>
    <w:p w:rsidR="00FB6225" w:rsidRPr="00CB5442" w:rsidRDefault="00FB6225" w:rsidP="00ED72DF">
      <w:pPr>
        <w:spacing w:before="100" w:beforeAutospacing="1" w:after="100" w:afterAutospacing="1" w:line="240" w:lineRule="auto"/>
        <w:rPr>
          <w:rFonts w:eastAsia="Times New Roman" w:cs="Times New Roman"/>
          <w:szCs w:val="32"/>
        </w:rPr>
      </w:pPr>
      <w:r w:rsidRPr="00CB5442">
        <w:rPr>
          <w:rFonts w:eastAsia="Times New Roman" w:cs="Times New Roman"/>
          <w:b/>
          <w:szCs w:val="32"/>
        </w:rPr>
        <w:t>Thomas</w:t>
      </w:r>
      <w:r w:rsidR="00950375" w:rsidRPr="00CB5442">
        <w:rPr>
          <w:rFonts w:eastAsia="Times New Roman" w:cs="Times New Roman"/>
          <w:szCs w:val="32"/>
        </w:rPr>
        <w:t xml:space="preserve"> - </w:t>
      </w:r>
      <w:r w:rsidR="00950375" w:rsidRPr="00CB5442">
        <w:rPr>
          <w:szCs w:val="32"/>
        </w:rPr>
        <w:t xml:space="preserve">Thomas is believed to have traveled outside the </w:t>
      </w:r>
      <w:hyperlink r:id="rId41" w:tooltip="Roman Empire" w:history="1">
        <w:r w:rsidR="00950375" w:rsidRPr="00CB5442">
          <w:rPr>
            <w:rStyle w:val="Hyperlink"/>
            <w:color w:val="auto"/>
            <w:szCs w:val="32"/>
            <w:u w:val="none"/>
          </w:rPr>
          <w:t>Roman Empire</w:t>
        </w:r>
      </w:hyperlink>
      <w:r w:rsidR="00950375" w:rsidRPr="00CB5442">
        <w:rPr>
          <w:szCs w:val="32"/>
        </w:rPr>
        <w:t xml:space="preserve"> to preach the Gospel, traveling as far as the </w:t>
      </w:r>
      <w:hyperlink r:id="rId42" w:tooltip="Malabar Coast" w:history="1">
        <w:r w:rsidR="00950375" w:rsidRPr="00CB5442">
          <w:rPr>
            <w:rStyle w:val="Hyperlink"/>
            <w:color w:val="auto"/>
            <w:szCs w:val="32"/>
            <w:u w:val="none"/>
          </w:rPr>
          <w:t>Malabar Coast</w:t>
        </w:r>
      </w:hyperlink>
      <w:r w:rsidR="00950375" w:rsidRPr="00CB5442">
        <w:rPr>
          <w:szCs w:val="32"/>
        </w:rPr>
        <w:t xml:space="preserve"> which is in modern-day </w:t>
      </w:r>
      <w:hyperlink r:id="rId43" w:tooltip="Kerala" w:history="1">
        <w:r w:rsidR="00950375" w:rsidRPr="00CB5442">
          <w:rPr>
            <w:rStyle w:val="Hyperlink"/>
            <w:color w:val="auto"/>
            <w:szCs w:val="32"/>
            <w:u w:val="none"/>
          </w:rPr>
          <w:t>Kerala</w:t>
        </w:r>
      </w:hyperlink>
      <w:r w:rsidR="00950375" w:rsidRPr="00CB5442">
        <w:rPr>
          <w:szCs w:val="32"/>
        </w:rPr>
        <w:t xml:space="preserve"> State, </w:t>
      </w:r>
      <w:hyperlink r:id="rId44" w:tooltip="India" w:history="1">
        <w:r w:rsidR="00950375" w:rsidRPr="00CB5442">
          <w:rPr>
            <w:rStyle w:val="Hyperlink"/>
            <w:color w:val="auto"/>
            <w:szCs w:val="32"/>
            <w:u w:val="none"/>
          </w:rPr>
          <w:t>India</w:t>
        </w:r>
      </w:hyperlink>
      <w:r w:rsidR="00950375" w:rsidRPr="00CB5442">
        <w:rPr>
          <w:szCs w:val="32"/>
        </w:rPr>
        <w:t xml:space="preserve">.  According to Syrian Christian tradition, Saint Thomas was allegedly martyred at </w:t>
      </w:r>
      <w:hyperlink r:id="rId45" w:tooltip="St.Thomas Mount" w:history="1">
        <w:proofErr w:type="spellStart"/>
        <w:r w:rsidR="00950375" w:rsidRPr="00CB5442">
          <w:rPr>
            <w:szCs w:val="32"/>
          </w:rPr>
          <w:t>St.Thomas</w:t>
        </w:r>
        <w:proofErr w:type="spellEnd"/>
        <w:r w:rsidR="00950375" w:rsidRPr="00CB5442">
          <w:rPr>
            <w:szCs w:val="32"/>
          </w:rPr>
          <w:t xml:space="preserve"> Mount</w:t>
        </w:r>
      </w:hyperlink>
      <w:r w:rsidR="00950375" w:rsidRPr="00CB5442">
        <w:rPr>
          <w:szCs w:val="32"/>
        </w:rPr>
        <w:t xml:space="preserve"> in </w:t>
      </w:r>
      <w:hyperlink r:id="rId46" w:tooltip="Chennai" w:history="1">
        <w:r w:rsidR="00950375" w:rsidRPr="00CB5442">
          <w:rPr>
            <w:szCs w:val="32"/>
          </w:rPr>
          <w:t>Chennai</w:t>
        </w:r>
      </w:hyperlink>
      <w:r w:rsidR="00950375" w:rsidRPr="00CB5442">
        <w:rPr>
          <w:szCs w:val="32"/>
        </w:rPr>
        <w:t xml:space="preserve"> on 3 July in AD 72, and his body was interred in </w:t>
      </w:r>
      <w:proofErr w:type="spellStart"/>
      <w:r w:rsidR="00950375" w:rsidRPr="00CB5442">
        <w:rPr>
          <w:szCs w:val="32"/>
        </w:rPr>
        <w:t>Mylapore</w:t>
      </w:r>
      <w:proofErr w:type="spellEnd"/>
      <w:r w:rsidR="00950375" w:rsidRPr="00CB5442">
        <w:rPr>
          <w:szCs w:val="32"/>
        </w:rPr>
        <w:t>.</w:t>
      </w:r>
    </w:p>
    <w:p w:rsidR="00FB6225" w:rsidRPr="00CB5442" w:rsidRDefault="00FB6225" w:rsidP="00ED72DF">
      <w:pPr>
        <w:spacing w:before="100" w:beforeAutospacing="1" w:after="100" w:afterAutospacing="1" w:line="240" w:lineRule="auto"/>
        <w:rPr>
          <w:rFonts w:eastAsia="Times New Roman" w:cs="Times New Roman"/>
          <w:szCs w:val="32"/>
        </w:rPr>
      </w:pPr>
      <w:r w:rsidRPr="00CB5442">
        <w:rPr>
          <w:rFonts w:eastAsia="Times New Roman" w:cs="Times New Roman"/>
          <w:b/>
          <w:szCs w:val="32"/>
        </w:rPr>
        <w:t>Matthew</w:t>
      </w:r>
      <w:r w:rsidR="00950375" w:rsidRPr="00CB5442">
        <w:rPr>
          <w:rFonts w:eastAsia="Times New Roman" w:cs="Times New Roman"/>
          <w:szCs w:val="32"/>
        </w:rPr>
        <w:t xml:space="preserve"> - </w:t>
      </w:r>
      <w:r w:rsidR="00950375" w:rsidRPr="00CB5442">
        <w:rPr>
          <w:szCs w:val="32"/>
        </w:rPr>
        <w:t xml:space="preserve">Matthew preached the Gospel to the Jewish community in Judea, before going to other countries. Ancient writers are not in agreement as to which these other countries are. The Catholic Church </w:t>
      </w:r>
      <w:r w:rsidR="00950375" w:rsidRPr="00CB5442">
        <w:rPr>
          <w:szCs w:val="32"/>
        </w:rPr>
        <w:lastRenderedPageBreak/>
        <w:t xml:space="preserve">and the Orthodox Church each hold the tradition that Matthew died as a </w:t>
      </w:r>
      <w:hyperlink r:id="rId47" w:tooltip="Martyr" w:history="1">
        <w:r w:rsidR="00950375" w:rsidRPr="00CB5442">
          <w:rPr>
            <w:rStyle w:val="Hyperlink"/>
            <w:color w:val="auto"/>
            <w:szCs w:val="32"/>
            <w:u w:val="none"/>
          </w:rPr>
          <w:t>martyr</w:t>
        </w:r>
      </w:hyperlink>
      <w:r w:rsidR="00F339F6">
        <w:rPr>
          <w:rStyle w:val="Hyperlink"/>
          <w:color w:val="auto"/>
          <w:szCs w:val="32"/>
          <w:u w:val="none"/>
        </w:rPr>
        <w:t>.</w:t>
      </w:r>
    </w:p>
    <w:p w:rsidR="002869F3" w:rsidRPr="00CB5442" w:rsidRDefault="00FB6225" w:rsidP="00ED72DF">
      <w:pPr>
        <w:spacing w:before="100" w:beforeAutospacing="1" w:after="100" w:afterAutospacing="1" w:line="240" w:lineRule="auto"/>
        <w:rPr>
          <w:szCs w:val="32"/>
        </w:rPr>
      </w:pPr>
      <w:r w:rsidRPr="00CB5442">
        <w:rPr>
          <w:rFonts w:eastAsia="Times New Roman" w:cs="Times New Roman"/>
          <w:b/>
          <w:szCs w:val="32"/>
        </w:rPr>
        <w:t>James</w:t>
      </w:r>
      <w:r w:rsidR="002869F3" w:rsidRPr="00CB5442">
        <w:rPr>
          <w:rFonts w:eastAsia="Times New Roman" w:cs="Times New Roman"/>
          <w:szCs w:val="32"/>
        </w:rPr>
        <w:t xml:space="preserve"> – aka James the Just; James the brother of Jesus; James the Less - </w:t>
      </w:r>
      <w:r w:rsidR="002869F3" w:rsidRPr="00CB5442">
        <w:rPr>
          <w:szCs w:val="32"/>
        </w:rPr>
        <w:t xml:space="preserve">was a brother of </w:t>
      </w:r>
      <w:hyperlink r:id="rId48" w:tooltip="Jesus" w:history="1">
        <w:r w:rsidR="002869F3" w:rsidRPr="00CB5442">
          <w:rPr>
            <w:rStyle w:val="Hyperlink"/>
            <w:color w:val="auto"/>
            <w:szCs w:val="32"/>
            <w:u w:val="none"/>
          </w:rPr>
          <w:t>Jesus</w:t>
        </w:r>
      </w:hyperlink>
      <w:r w:rsidR="002869F3" w:rsidRPr="00CB5442">
        <w:rPr>
          <w:szCs w:val="32"/>
        </w:rPr>
        <w:t xml:space="preserve">, according to the </w:t>
      </w:r>
      <w:hyperlink r:id="rId49" w:tooltip="New Testament" w:history="1">
        <w:r w:rsidR="002869F3" w:rsidRPr="00CB5442">
          <w:rPr>
            <w:rStyle w:val="Hyperlink"/>
            <w:color w:val="auto"/>
            <w:szCs w:val="32"/>
            <w:u w:val="none"/>
          </w:rPr>
          <w:t>New Testament</w:t>
        </w:r>
      </w:hyperlink>
      <w:r w:rsidR="002869F3" w:rsidRPr="00CB5442">
        <w:rPr>
          <w:szCs w:val="32"/>
        </w:rPr>
        <w:t xml:space="preserve">. </w:t>
      </w:r>
      <w:hyperlink r:id="rId50" w:tooltip="Catholic Church" w:history="1">
        <w:r w:rsidR="002869F3" w:rsidRPr="00CB5442">
          <w:rPr>
            <w:rStyle w:val="Hyperlink"/>
            <w:color w:val="auto"/>
            <w:szCs w:val="32"/>
            <w:u w:val="none"/>
          </w:rPr>
          <w:t>Catholics</w:t>
        </w:r>
      </w:hyperlink>
      <w:r w:rsidR="002869F3" w:rsidRPr="00CB5442">
        <w:rPr>
          <w:szCs w:val="32"/>
        </w:rPr>
        <w:t xml:space="preserve"> and </w:t>
      </w:r>
      <w:hyperlink r:id="rId51" w:tooltip="Eastern Orthodox" w:history="1">
        <w:r w:rsidR="002869F3" w:rsidRPr="00CB5442">
          <w:rPr>
            <w:rStyle w:val="Hyperlink"/>
            <w:color w:val="auto"/>
            <w:szCs w:val="32"/>
            <w:u w:val="none"/>
          </w:rPr>
          <w:t>Eastern Orthodox</w:t>
        </w:r>
      </w:hyperlink>
      <w:r w:rsidR="002869F3" w:rsidRPr="00CB5442">
        <w:rPr>
          <w:szCs w:val="32"/>
        </w:rPr>
        <w:t xml:space="preserve">, as well as some </w:t>
      </w:r>
      <w:hyperlink r:id="rId52" w:tooltip="Anglican" w:history="1">
        <w:r w:rsidR="002869F3" w:rsidRPr="00CB5442">
          <w:rPr>
            <w:rStyle w:val="Hyperlink"/>
            <w:color w:val="auto"/>
            <w:szCs w:val="32"/>
            <w:u w:val="none"/>
          </w:rPr>
          <w:t>Anglicans</w:t>
        </w:r>
      </w:hyperlink>
      <w:r w:rsidR="002869F3" w:rsidRPr="00CB5442">
        <w:rPr>
          <w:szCs w:val="32"/>
        </w:rPr>
        <w:t xml:space="preserve"> and </w:t>
      </w:r>
      <w:hyperlink r:id="rId53" w:tooltip="Lutheran" w:history="1">
        <w:r w:rsidR="002869F3" w:rsidRPr="00CB5442">
          <w:rPr>
            <w:rStyle w:val="Hyperlink"/>
            <w:color w:val="auto"/>
            <w:szCs w:val="32"/>
            <w:u w:val="none"/>
          </w:rPr>
          <w:t>Lutherans</w:t>
        </w:r>
      </w:hyperlink>
      <w:r w:rsidR="002869F3" w:rsidRPr="00CB5442">
        <w:rPr>
          <w:szCs w:val="32"/>
        </w:rPr>
        <w:t>, teach that James, along with others named in the New Testament as "</w:t>
      </w:r>
      <w:hyperlink r:id="rId54" w:tooltip="Brothers of Jesus" w:history="1">
        <w:r w:rsidR="002869F3" w:rsidRPr="00CB5442">
          <w:rPr>
            <w:rStyle w:val="Hyperlink"/>
            <w:color w:val="auto"/>
            <w:szCs w:val="32"/>
            <w:u w:val="none"/>
          </w:rPr>
          <w:t>brothers</w:t>
        </w:r>
      </w:hyperlink>
      <w:r w:rsidR="002869F3" w:rsidRPr="00CB5442">
        <w:rPr>
          <w:szCs w:val="32"/>
        </w:rPr>
        <w:t xml:space="preserve">" of </w:t>
      </w:r>
      <w:hyperlink r:id="rId55" w:tooltip="Jesus" w:history="1">
        <w:r w:rsidR="002869F3" w:rsidRPr="00CB5442">
          <w:rPr>
            <w:rStyle w:val="Hyperlink"/>
            <w:color w:val="auto"/>
            <w:szCs w:val="32"/>
            <w:u w:val="none"/>
          </w:rPr>
          <w:t>Jesus</w:t>
        </w:r>
      </w:hyperlink>
      <w:r w:rsidR="002869F3" w:rsidRPr="00CB5442">
        <w:rPr>
          <w:szCs w:val="32"/>
        </w:rPr>
        <w:t xml:space="preserve">, were not the biological children of Mary, but were possibly cousins of Jesus, or half-brothers from a previous marriage of </w:t>
      </w:r>
      <w:hyperlink r:id="rId56" w:tooltip="Saint Joseph" w:history="1">
        <w:r w:rsidR="002869F3" w:rsidRPr="00CB5442">
          <w:rPr>
            <w:rStyle w:val="Hyperlink"/>
            <w:color w:val="auto"/>
            <w:szCs w:val="32"/>
            <w:u w:val="none"/>
          </w:rPr>
          <w:t>Joseph</w:t>
        </w:r>
      </w:hyperlink>
      <w:r w:rsidR="002869F3" w:rsidRPr="00CB5442">
        <w:rPr>
          <w:szCs w:val="32"/>
        </w:rPr>
        <w:t xml:space="preserve">.  James the Just was "from an early date, with </w:t>
      </w:r>
      <w:hyperlink r:id="rId57" w:tooltip="Saint Peter" w:history="1">
        <w:r w:rsidR="002869F3" w:rsidRPr="00CB5442">
          <w:rPr>
            <w:rStyle w:val="Hyperlink"/>
            <w:color w:val="auto"/>
            <w:szCs w:val="32"/>
            <w:u w:val="none"/>
          </w:rPr>
          <w:t>Peter</w:t>
        </w:r>
      </w:hyperlink>
      <w:r w:rsidR="002869F3" w:rsidRPr="00CB5442">
        <w:rPr>
          <w:szCs w:val="32"/>
        </w:rPr>
        <w:t xml:space="preserve">, a leader of the Church at Jerusalem and from the time when Peter left Jerusalem after </w:t>
      </w:r>
      <w:hyperlink r:id="rId58" w:tooltip="Herod Agrippa" w:history="1">
        <w:r w:rsidR="002869F3" w:rsidRPr="00CB5442">
          <w:rPr>
            <w:rStyle w:val="Hyperlink"/>
            <w:color w:val="auto"/>
            <w:szCs w:val="32"/>
            <w:u w:val="none"/>
          </w:rPr>
          <w:t>Herod Agrippa</w:t>
        </w:r>
      </w:hyperlink>
      <w:r w:rsidR="002869F3" w:rsidRPr="00CB5442">
        <w:rPr>
          <w:szCs w:val="32"/>
        </w:rPr>
        <w:t>'s attempt to kill him, James appears as the principal authority who presided at the Council of Jerusalem.</w:t>
      </w:r>
    </w:p>
    <w:p w:rsidR="00FB6225" w:rsidRPr="00CB5442" w:rsidRDefault="001700EA" w:rsidP="00950375">
      <w:pPr>
        <w:pStyle w:val="NormalWeb"/>
        <w:rPr>
          <w:sz w:val="32"/>
          <w:szCs w:val="32"/>
        </w:rPr>
      </w:pPr>
      <w:hyperlink r:id="rId59" w:tooltip="Hegesippus (chronicler)" w:history="1">
        <w:proofErr w:type="spellStart"/>
        <w:r w:rsidR="00950375" w:rsidRPr="00CB5442">
          <w:rPr>
            <w:rStyle w:val="Hyperlink"/>
            <w:color w:val="auto"/>
            <w:sz w:val="32"/>
            <w:szCs w:val="32"/>
            <w:u w:val="none"/>
          </w:rPr>
          <w:t>Hegesippus</w:t>
        </w:r>
        <w:proofErr w:type="spellEnd"/>
      </w:hyperlink>
      <w:r w:rsidR="00950375" w:rsidRPr="00CB5442">
        <w:rPr>
          <w:sz w:val="32"/>
          <w:szCs w:val="32"/>
        </w:rPr>
        <w:t xml:space="preserve"> cites that "the Scribes and Pharisees placed James upon the pinnacle of the temple and threw down the just man, and they began to stone him, for he was not killed by the fall. And one of them, who was a fuller, took the club with which he beat out clothes and struck the just man on the head".  </w:t>
      </w:r>
      <w:r w:rsidR="002869F3" w:rsidRPr="00CB5442">
        <w:rPr>
          <w:sz w:val="32"/>
          <w:szCs w:val="32"/>
        </w:rPr>
        <w:t xml:space="preserve">He died as a </w:t>
      </w:r>
      <w:hyperlink r:id="rId60" w:tooltip="Baptism of blood" w:history="1">
        <w:r w:rsidR="002869F3" w:rsidRPr="00CB5442">
          <w:rPr>
            <w:rStyle w:val="Hyperlink"/>
            <w:color w:val="auto"/>
            <w:sz w:val="32"/>
            <w:szCs w:val="32"/>
            <w:u w:val="none"/>
          </w:rPr>
          <w:t>martyr</w:t>
        </w:r>
      </w:hyperlink>
      <w:r w:rsidR="002869F3" w:rsidRPr="00CB5442">
        <w:rPr>
          <w:sz w:val="32"/>
          <w:szCs w:val="32"/>
        </w:rPr>
        <w:t xml:space="preserve"> in AD 62 or 69.</w:t>
      </w:r>
    </w:p>
    <w:p w:rsidR="00FB6225" w:rsidRPr="00CB5442" w:rsidRDefault="00FB6225" w:rsidP="00ED72DF">
      <w:pPr>
        <w:spacing w:before="100" w:beforeAutospacing="1" w:after="100" w:afterAutospacing="1" w:line="240" w:lineRule="auto"/>
        <w:rPr>
          <w:rFonts w:eastAsia="Times New Roman" w:cs="Times New Roman"/>
          <w:szCs w:val="32"/>
        </w:rPr>
      </w:pPr>
      <w:r w:rsidRPr="00CB5442">
        <w:rPr>
          <w:rFonts w:eastAsia="Times New Roman" w:cs="Times New Roman"/>
          <w:b/>
          <w:szCs w:val="32"/>
        </w:rPr>
        <w:t>Thaddeus (aka Jude)</w:t>
      </w:r>
      <w:r w:rsidRPr="00CB5442">
        <w:rPr>
          <w:rFonts w:eastAsia="Times New Roman" w:cs="Times New Roman"/>
          <w:szCs w:val="32"/>
        </w:rPr>
        <w:t xml:space="preserve"> - </w:t>
      </w:r>
      <w:r w:rsidRPr="00CB5442">
        <w:rPr>
          <w:szCs w:val="32"/>
        </w:rPr>
        <w:t xml:space="preserve">Tradition holds that Saint Jude preached the Gospel in </w:t>
      </w:r>
      <w:hyperlink r:id="rId61" w:tooltip="Judea" w:history="1">
        <w:r w:rsidRPr="00CB5442">
          <w:rPr>
            <w:rStyle w:val="Hyperlink"/>
            <w:color w:val="auto"/>
            <w:szCs w:val="32"/>
            <w:u w:val="none"/>
          </w:rPr>
          <w:t>Judea</w:t>
        </w:r>
      </w:hyperlink>
      <w:r w:rsidRPr="00CB5442">
        <w:rPr>
          <w:szCs w:val="32"/>
        </w:rPr>
        <w:t xml:space="preserve">, </w:t>
      </w:r>
      <w:hyperlink r:id="rId62" w:tooltip="Samaria" w:history="1">
        <w:r w:rsidRPr="00CB5442">
          <w:rPr>
            <w:rStyle w:val="Hyperlink"/>
            <w:color w:val="auto"/>
            <w:szCs w:val="32"/>
            <w:u w:val="none"/>
          </w:rPr>
          <w:t>Samaria</w:t>
        </w:r>
      </w:hyperlink>
      <w:r w:rsidRPr="00CB5442">
        <w:rPr>
          <w:szCs w:val="32"/>
        </w:rPr>
        <w:t xml:space="preserve">, </w:t>
      </w:r>
      <w:hyperlink r:id="rId63" w:tooltip="Idumaea" w:history="1">
        <w:proofErr w:type="spellStart"/>
        <w:r w:rsidRPr="00CB5442">
          <w:rPr>
            <w:rStyle w:val="Hyperlink"/>
            <w:color w:val="auto"/>
            <w:szCs w:val="32"/>
            <w:u w:val="none"/>
          </w:rPr>
          <w:t>Idumaea</w:t>
        </w:r>
        <w:proofErr w:type="spellEnd"/>
      </w:hyperlink>
      <w:r w:rsidRPr="00CB5442">
        <w:rPr>
          <w:szCs w:val="32"/>
        </w:rPr>
        <w:t xml:space="preserve">, </w:t>
      </w:r>
      <w:hyperlink r:id="rId64" w:tooltip="Syria" w:history="1">
        <w:r w:rsidRPr="00CB5442">
          <w:rPr>
            <w:rStyle w:val="Hyperlink"/>
            <w:color w:val="auto"/>
            <w:szCs w:val="32"/>
            <w:u w:val="none"/>
          </w:rPr>
          <w:t>Syria</w:t>
        </w:r>
      </w:hyperlink>
      <w:r w:rsidRPr="00CB5442">
        <w:rPr>
          <w:szCs w:val="32"/>
        </w:rPr>
        <w:t xml:space="preserve">, </w:t>
      </w:r>
      <w:hyperlink r:id="rId65" w:tooltip="Mesopotamia" w:history="1">
        <w:r w:rsidRPr="00CB5442">
          <w:rPr>
            <w:rStyle w:val="Hyperlink"/>
            <w:color w:val="auto"/>
            <w:szCs w:val="32"/>
            <w:u w:val="none"/>
          </w:rPr>
          <w:t>Mesopotamia</w:t>
        </w:r>
      </w:hyperlink>
      <w:r w:rsidR="00BF03F8">
        <w:rPr>
          <w:rStyle w:val="Hyperlink"/>
          <w:color w:val="auto"/>
          <w:szCs w:val="32"/>
          <w:u w:val="none"/>
        </w:rPr>
        <w:t>,</w:t>
      </w:r>
      <w:r w:rsidRPr="00CB5442">
        <w:rPr>
          <w:szCs w:val="32"/>
        </w:rPr>
        <w:t xml:space="preserve"> and </w:t>
      </w:r>
      <w:hyperlink r:id="rId66" w:tooltip="Libya" w:history="1">
        <w:r w:rsidRPr="00CB5442">
          <w:rPr>
            <w:rStyle w:val="Hyperlink"/>
            <w:color w:val="auto"/>
            <w:szCs w:val="32"/>
            <w:u w:val="none"/>
          </w:rPr>
          <w:t>Libya</w:t>
        </w:r>
      </w:hyperlink>
      <w:r w:rsidRPr="00CB5442">
        <w:rPr>
          <w:szCs w:val="32"/>
        </w:rPr>
        <w:t xml:space="preserve">.  According to tradition, Saint Jude suffered </w:t>
      </w:r>
      <w:hyperlink r:id="rId67" w:tooltip="Martyr" w:history="1">
        <w:r w:rsidRPr="00CB5442">
          <w:rPr>
            <w:szCs w:val="32"/>
          </w:rPr>
          <w:t>martyrdom</w:t>
        </w:r>
      </w:hyperlink>
      <w:r w:rsidRPr="00CB5442">
        <w:rPr>
          <w:szCs w:val="32"/>
        </w:rPr>
        <w:t xml:space="preserve"> about 65 AD in </w:t>
      </w:r>
      <w:hyperlink r:id="rId68" w:tooltip="Beirut" w:history="1">
        <w:r w:rsidRPr="00CB5442">
          <w:rPr>
            <w:szCs w:val="32"/>
          </w:rPr>
          <w:t>Beirut</w:t>
        </w:r>
      </w:hyperlink>
      <w:r w:rsidRPr="00CB5442">
        <w:rPr>
          <w:szCs w:val="32"/>
        </w:rPr>
        <w:t xml:space="preserve">, in the Roman province of </w:t>
      </w:r>
      <w:hyperlink r:id="rId69" w:tooltip="Syria (Roman province)" w:history="1">
        <w:r w:rsidRPr="00CB5442">
          <w:rPr>
            <w:szCs w:val="32"/>
          </w:rPr>
          <w:t>Syria</w:t>
        </w:r>
      </w:hyperlink>
      <w:r w:rsidRPr="00CB5442">
        <w:rPr>
          <w:szCs w:val="32"/>
        </w:rPr>
        <w:t xml:space="preserve">, together with the apostle </w:t>
      </w:r>
      <w:hyperlink r:id="rId70" w:tooltip="Simon the Zealot" w:history="1">
        <w:r w:rsidRPr="00CB5442">
          <w:rPr>
            <w:szCs w:val="32"/>
          </w:rPr>
          <w:t>Simon the Zealot</w:t>
        </w:r>
      </w:hyperlink>
      <w:r w:rsidRPr="00CB5442">
        <w:rPr>
          <w:szCs w:val="32"/>
        </w:rPr>
        <w:t xml:space="preserve">, with whom he is usually connected. The axe that he is often shown holding in pictures symbolizes </w:t>
      </w:r>
      <w:r w:rsidR="00BF03F8">
        <w:rPr>
          <w:szCs w:val="32"/>
        </w:rPr>
        <w:t>how</w:t>
      </w:r>
      <w:r w:rsidRPr="00CB5442">
        <w:rPr>
          <w:szCs w:val="32"/>
        </w:rPr>
        <w:t xml:space="preserve"> he was killed.  Sometime after his death, Saint Jude's body was brought from Beirut to </w:t>
      </w:r>
      <w:hyperlink r:id="rId71" w:tooltip="Rome" w:history="1">
        <w:r w:rsidRPr="00CB5442">
          <w:rPr>
            <w:rStyle w:val="Hyperlink"/>
            <w:color w:val="auto"/>
            <w:szCs w:val="32"/>
            <w:u w:val="none"/>
          </w:rPr>
          <w:t>Rome</w:t>
        </w:r>
      </w:hyperlink>
      <w:r w:rsidRPr="00CB5442">
        <w:rPr>
          <w:szCs w:val="32"/>
        </w:rPr>
        <w:t xml:space="preserve"> and placed in a crypt in </w:t>
      </w:r>
      <w:hyperlink r:id="rId72" w:tooltip="St. Peter's Basilica" w:history="1">
        <w:r w:rsidRPr="00CB5442">
          <w:rPr>
            <w:rStyle w:val="Hyperlink"/>
            <w:color w:val="auto"/>
            <w:szCs w:val="32"/>
            <w:u w:val="none"/>
          </w:rPr>
          <w:t>St. Peter's Basilica</w:t>
        </w:r>
      </w:hyperlink>
      <w:r w:rsidRPr="00CB5442">
        <w:rPr>
          <w:szCs w:val="32"/>
        </w:rPr>
        <w:t xml:space="preserve"> which was visited by many devotees. Now his bones are in the left transept of St. Peter's Basilica under the main altar of St. Joseph, in one tomb with the remains of the apostle Simon the Zealot.</w:t>
      </w:r>
    </w:p>
    <w:p w:rsidR="00950375" w:rsidRPr="00CB5442" w:rsidRDefault="00FB6225" w:rsidP="00950375">
      <w:pPr>
        <w:spacing w:before="100" w:beforeAutospacing="1" w:after="100" w:afterAutospacing="1" w:line="240" w:lineRule="auto"/>
        <w:rPr>
          <w:szCs w:val="32"/>
        </w:rPr>
      </w:pPr>
      <w:r w:rsidRPr="00CB5442">
        <w:rPr>
          <w:rFonts w:eastAsia="Times New Roman" w:cs="Times New Roman"/>
          <w:b/>
          <w:szCs w:val="32"/>
        </w:rPr>
        <w:t>Simon</w:t>
      </w:r>
      <w:r w:rsidR="00950375" w:rsidRPr="00CB5442">
        <w:rPr>
          <w:rFonts w:eastAsia="Times New Roman" w:cs="Times New Roman"/>
          <w:szCs w:val="32"/>
        </w:rPr>
        <w:t xml:space="preserve"> – </w:t>
      </w:r>
      <w:r w:rsidR="00950375" w:rsidRPr="00CB5442">
        <w:rPr>
          <w:szCs w:val="32"/>
        </w:rPr>
        <w:t xml:space="preserve">The most widespread tradition is that after evangelizing in </w:t>
      </w:r>
      <w:hyperlink r:id="rId73" w:tooltip="Egypt" w:history="1">
        <w:r w:rsidR="00950375" w:rsidRPr="00CB5442">
          <w:rPr>
            <w:rStyle w:val="Hyperlink"/>
            <w:color w:val="auto"/>
            <w:szCs w:val="32"/>
            <w:u w:val="none"/>
          </w:rPr>
          <w:t>Egypt</w:t>
        </w:r>
      </w:hyperlink>
      <w:r w:rsidR="00950375" w:rsidRPr="00CB5442">
        <w:rPr>
          <w:szCs w:val="32"/>
        </w:rPr>
        <w:t xml:space="preserve">, Simon joined Jude in </w:t>
      </w:r>
      <w:hyperlink r:id="rId74" w:tooltip="Parthian Empire" w:history="1">
        <w:r w:rsidR="00950375" w:rsidRPr="00CB5442">
          <w:rPr>
            <w:rStyle w:val="Hyperlink"/>
            <w:color w:val="auto"/>
            <w:szCs w:val="32"/>
            <w:u w:val="none"/>
          </w:rPr>
          <w:t>Persia</w:t>
        </w:r>
      </w:hyperlink>
      <w:r w:rsidR="00950375" w:rsidRPr="00CB5442">
        <w:rPr>
          <w:szCs w:val="32"/>
        </w:rPr>
        <w:t xml:space="preserve"> and </w:t>
      </w:r>
      <w:hyperlink r:id="rId75" w:tooltip="Kingdom of Armenia (antiquity)" w:history="1">
        <w:r w:rsidR="00950375" w:rsidRPr="00CB5442">
          <w:rPr>
            <w:rStyle w:val="Hyperlink"/>
            <w:color w:val="auto"/>
            <w:szCs w:val="32"/>
            <w:u w:val="none"/>
          </w:rPr>
          <w:t>Armenia</w:t>
        </w:r>
      </w:hyperlink>
      <w:r w:rsidR="00950375" w:rsidRPr="00CB5442">
        <w:rPr>
          <w:szCs w:val="32"/>
        </w:rPr>
        <w:t xml:space="preserve"> or </w:t>
      </w:r>
      <w:hyperlink r:id="rId76" w:tooltip="Beirut" w:history="1">
        <w:r w:rsidR="00950375" w:rsidRPr="00CB5442">
          <w:rPr>
            <w:rStyle w:val="Hyperlink"/>
            <w:color w:val="auto"/>
            <w:szCs w:val="32"/>
            <w:u w:val="none"/>
          </w:rPr>
          <w:t>Beirut</w:t>
        </w:r>
      </w:hyperlink>
      <w:r w:rsidR="00950375" w:rsidRPr="00CB5442">
        <w:rPr>
          <w:szCs w:val="32"/>
        </w:rPr>
        <w:t xml:space="preserve">, </w:t>
      </w:r>
      <w:hyperlink r:id="rId77" w:tooltip="Lebanon" w:history="1">
        <w:r w:rsidR="00950375" w:rsidRPr="00CB5442">
          <w:rPr>
            <w:rStyle w:val="Hyperlink"/>
            <w:color w:val="auto"/>
            <w:szCs w:val="32"/>
            <w:u w:val="none"/>
          </w:rPr>
          <w:t>Lebanon</w:t>
        </w:r>
      </w:hyperlink>
      <w:r w:rsidR="00950375" w:rsidRPr="00CB5442">
        <w:rPr>
          <w:szCs w:val="32"/>
        </w:rPr>
        <w:t xml:space="preserve">, where both were martyred in 65 AD. This version is the one found in the </w:t>
      </w:r>
      <w:hyperlink r:id="rId78" w:tooltip="Golden Legend" w:history="1">
        <w:r w:rsidR="00950375" w:rsidRPr="00CB5442">
          <w:rPr>
            <w:rStyle w:val="Hyperlink"/>
            <w:color w:val="auto"/>
            <w:szCs w:val="32"/>
            <w:u w:val="none"/>
          </w:rPr>
          <w:t>Golden Legend</w:t>
        </w:r>
      </w:hyperlink>
      <w:r w:rsidR="00950375" w:rsidRPr="00CB5442">
        <w:rPr>
          <w:szCs w:val="32"/>
        </w:rPr>
        <w:t xml:space="preserve">. He may have suffered crucifixion as the Bishop of Jerusalem. </w:t>
      </w:r>
    </w:p>
    <w:p w:rsidR="00950375" w:rsidRPr="00CB5442" w:rsidRDefault="00950375" w:rsidP="00950375">
      <w:pPr>
        <w:pStyle w:val="NormalWeb"/>
        <w:rPr>
          <w:sz w:val="32"/>
          <w:szCs w:val="32"/>
        </w:rPr>
      </w:pPr>
      <w:r w:rsidRPr="00CB5442">
        <w:rPr>
          <w:sz w:val="32"/>
          <w:szCs w:val="32"/>
        </w:rPr>
        <w:t xml:space="preserve">One tradition states that he traveled in the </w:t>
      </w:r>
      <w:hyperlink r:id="rId79" w:tooltip="Middle East" w:history="1">
        <w:r w:rsidRPr="00CB5442">
          <w:rPr>
            <w:rStyle w:val="Hyperlink"/>
            <w:color w:val="auto"/>
            <w:sz w:val="32"/>
            <w:szCs w:val="32"/>
            <w:u w:val="none"/>
          </w:rPr>
          <w:t>Middle East</w:t>
        </w:r>
      </w:hyperlink>
      <w:r w:rsidRPr="00CB5442">
        <w:rPr>
          <w:sz w:val="32"/>
          <w:szCs w:val="32"/>
        </w:rPr>
        <w:t xml:space="preserve"> and </w:t>
      </w:r>
      <w:hyperlink r:id="rId80" w:tooltip="Africa" w:history="1">
        <w:r w:rsidRPr="00CB5442">
          <w:rPr>
            <w:rStyle w:val="Hyperlink"/>
            <w:color w:val="auto"/>
            <w:sz w:val="32"/>
            <w:szCs w:val="32"/>
            <w:u w:val="none"/>
          </w:rPr>
          <w:t>Africa</w:t>
        </w:r>
      </w:hyperlink>
      <w:r w:rsidRPr="00CB5442">
        <w:rPr>
          <w:sz w:val="32"/>
          <w:szCs w:val="32"/>
        </w:rPr>
        <w:t xml:space="preserve">. Christian </w:t>
      </w:r>
      <w:hyperlink r:id="rId81" w:tooltip="People of Ethiopia" w:history="1">
        <w:r w:rsidRPr="00CB5442">
          <w:rPr>
            <w:rStyle w:val="Hyperlink"/>
            <w:color w:val="auto"/>
            <w:sz w:val="32"/>
            <w:szCs w:val="32"/>
            <w:u w:val="none"/>
          </w:rPr>
          <w:t>Ethiopians</w:t>
        </w:r>
      </w:hyperlink>
      <w:r w:rsidRPr="00CB5442">
        <w:rPr>
          <w:sz w:val="32"/>
          <w:szCs w:val="32"/>
        </w:rPr>
        <w:t xml:space="preserve"> claim that he was crucified in </w:t>
      </w:r>
      <w:hyperlink r:id="rId82" w:tooltip="Samaria" w:history="1">
        <w:r w:rsidRPr="00CB5442">
          <w:rPr>
            <w:rStyle w:val="Hyperlink"/>
            <w:color w:val="auto"/>
            <w:sz w:val="32"/>
            <w:szCs w:val="32"/>
            <w:u w:val="none"/>
          </w:rPr>
          <w:t>Samaria</w:t>
        </w:r>
      </w:hyperlink>
      <w:r w:rsidRPr="00CB5442">
        <w:rPr>
          <w:sz w:val="32"/>
          <w:szCs w:val="32"/>
        </w:rPr>
        <w:t xml:space="preserve">, while </w:t>
      </w:r>
      <w:hyperlink r:id="rId83" w:tooltip="Justus Lipsius" w:history="1">
        <w:r w:rsidRPr="00CB5442">
          <w:rPr>
            <w:rStyle w:val="Hyperlink"/>
            <w:color w:val="auto"/>
            <w:sz w:val="32"/>
            <w:szCs w:val="32"/>
            <w:u w:val="none"/>
          </w:rPr>
          <w:t xml:space="preserve">Justus </w:t>
        </w:r>
        <w:proofErr w:type="spellStart"/>
        <w:r w:rsidRPr="00CB5442">
          <w:rPr>
            <w:rStyle w:val="Hyperlink"/>
            <w:color w:val="auto"/>
            <w:sz w:val="32"/>
            <w:szCs w:val="32"/>
            <w:u w:val="none"/>
          </w:rPr>
          <w:t>Lipsius</w:t>
        </w:r>
        <w:proofErr w:type="spellEnd"/>
      </w:hyperlink>
      <w:r w:rsidRPr="00CB5442">
        <w:rPr>
          <w:sz w:val="32"/>
          <w:szCs w:val="32"/>
        </w:rPr>
        <w:t xml:space="preserve"> writes that he was </w:t>
      </w:r>
      <w:hyperlink r:id="rId84" w:tooltip="Death by sawing" w:history="1">
        <w:r w:rsidRPr="00CB5442">
          <w:rPr>
            <w:rStyle w:val="Hyperlink"/>
            <w:color w:val="auto"/>
            <w:sz w:val="32"/>
            <w:szCs w:val="32"/>
            <w:u w:val="none"/>
          </w:rPr>
          <w:t>sawn in half</w:t>
        </w:r>
      </w:hyperlink>
      <w:r w:rsidRPr="00CB5442">
        <w:rPr>
          <w:sz w:val="32"/>
          <w:szCs w:val="32"/>
        </w:rPr>
        <w:t xml:space="preserve"> at </w:t>
      </w:r>
      <w:hyperlink r:id="rId85" w:tooltip="Suanir (page does not exist)" w:history="1">
        <w:proofErr w:type="spellStart"/>
        <w:r w:rsidRPr="00CB5442">
          <w:rPr>
            <w:rStyle w:val="Hyperlink"/>
            <w:color w:val="auto"/>
            <w:sz w:val="32"/>
            <w:szCs w:val="32"/>
            <w:u w:val="none"/>
          </w:rPr>
          <w:t>Suanir</w:t>
        </w:r>
        <w:proofErr w:type="spellEnd"/>
      </w:hyperlink>
      <w:r w:rsidRPr="00CB5442">
        <w:rPr>
          <w:sz w:val="32"/>
          <w:szCs w:val="32"/>
        </w:rPr>
        <w:t xml:space="preserve">, </w:t>
      </w:r>
      <w:hyperlink r:id="rId86" w:tooltip="Persia" w:history="1">
        <w:r w:rsidRPr="00CB5442">
          <w:rPr>
            <w:rStyle w:val="Hyperlink"/>
            <w:color w:val="auto"/>
            <w:sz w:val="32"/>
            <w:szCs w:val="32"/>
            <w:u w:val="none"/>
          </w:rPr>
          <w:t>Persia</w:t>
        </w:r>
      </w:hyperlink>
      <w:r w:rsidRPr="00CB5442">
        <w:rPr>
          <w:sz w:val="32"/>
          <w:szCs w:val="32"/>
        </w:rPr>
        <w:t xml:space="preserve">. However, </w:t>
      </w:r>
      <w:hyperlink r:id="rId87" w:tooltip="Moses of Chorene" w:history="1">
        <w:r w:rsidRPr="00CB5442">
          <w:rPr>
            <w:rStyle w:val="Hyperlink"/>
            <w:color w:val="auto"/>
            <w:sz w:val="32"/>
            <w:szCs w:val="32"/>
            <w:u w:val="none"/>
          </w:rPr>
          <w:t xml:space="preserve">Moses of </w:t>
        </w:r>
        <w:proofErr w:type="spellStart"/>
        <w:r w:rsidRPr="00CB5442">
          <w:rPr>
            <w:rStyle w:val="Hyperlink"/>
            <w:color w:val="auto"/>
            <w:sz w:val="32"/>
            <w:szCs w:val="32"/>
            <w:u w:val="none"/>
          </w:rPr>
          <w:t>Chorene</w:t>
        </w:r>
        <w:proofErr w:type="spellEnd"/>
      </w:hyperlink>
      <w:r w:rsidRPr="00CB5442">
        <w:rPr>
          <w:sz w:val="32"/>
          <w:szCs w:val="32"/>
        </w:rPr>
        <w:t xml:space="preserve"> writes that he was martyred at </w:t>
      </w:r>
      <w:proofErr w:type="spellStart"/>
      <w:r w:rsidRPr="00CB5442">
        <w:rPr>
          <w:sz w:val="32"/>
          <w:szCs w:val="32"/>
        </w:rPr>
        <w:t>Weriosphora</w:t>
      </w:r>
      <w:proofErr w:type="spellEnd"/>
      <w:r w:rsidRPr="00CB5442">
        <w:rPr>
          <w:sz w:val="32"/>
          <w:szCs w:val="32"/>
        </w:rPr>
        <w:t xml:space="preserve"> in </w:t>
      </w:r>
      <w:hyperlink r:id="rId88" w:tooltip="Kingdom of Iberia (antiquity)" w:history="1">
        <w:r w:rsidRPr="00CB5442">
          <w:rPr>
            <w:rStyle w:val="Hyperlink"/>
            <w:color w:val="auto"/>
            <w:sz w:val="32"/>
            <w:szCs w:val="32"/>
            <w:u w:val="none"/>
          </w:rPr>
          <w:t>Caucasian Iberia</w:t>
        </w:r>
      </w:hyperlink>
      <w:r w:rsidRPr="00CB5442">
        <w:rPr>
          <w:sz w:val="32"/>
          <w:szCs w:val="32"/>
        </w:rPr>
        <w:t xml:space="preserve">. Tradition also claims he died peacefully at </w:t>
      </w:r>
      <w:hyperlink r:id="rId89" w:tooltip="Edessa, Mesopotamia" w:history="1">
        <w:r w:rsidRPr="00CB5442">
          <w:rPr>
            <w:rStyle w:val="Hyperlink"/>
            <w:color w:val="auto"/>
            <w:sz w:val="32"/>
            <w:szCs w:val="32"/>
            <w:u w:val="none"/>
          </w:rPr>
          <w:t>Edessa</w:t>
        </w:r>
      </w:hyperlink>
      <w:r w:rsidRPr="00CB5442">
        <w:rPr>
          <w:sz w:val="32"/>
          <w:szCs w:val="32"/>
        </w:rPr>
        <w:t>.</w:t>
      </w:r>
      <w:r w:rsidR="00F339F6" w:rsidRPr="00CB5442">
        <w:rPr>
          <w:sz w:val="32"/>
          <w:szCs w:val="32"/>
        </w:rPr>
        <w:t xml:space="preserve"> </w:t>
      </w:r>
    </w:p>
    <w:p w:rsidR="00950375" w:rsidRPr="00CB5442" w:rsidRDefault="00950375" w:rsidP="00950375">
      <w:pPr>
        <w:pStyle w:val="NormalWeb"/>
        <w:rPr>
          <w:sz w:val="32"/>
          <w:szCs w:val="32"/>
        </w:rPr>
      </w:pPr>
      <w:r w:rsidRPr="00CB5442">
        <w:rPr>
          <w:sz w:val="32"/>
          <w:szCs w:val="32"/>
        </w:rPr>
        <w:t xml:space="preserve">Another tradition says he visited </w:t>
      </w:r>
      <w:hyperlink r:id="rId90" w:tooltip="Roman Britain" w:history="1">
        <w:r w:rsidRPr="00CB5442">
          <w:rPr>
            <w:rStyle w:val="Hyperlink"/>
            <w:color w:val="auto"/>
            <w:sz w:val="32"/>
            <w:szCs w:val="32"/>
            <w:u w:val="none"/>
          </w:rPr>
          <w:t>Roman Britain</w:t>
        </w:r>
      </w:hyperlink>
      <w:r w:rsidRPr="00CB5442">
        <w:rPr>
          <w:sz w:val="32"/>
          <w:szCs w:val="32"/>
        </w:rPr>
        <w:t xml:space="preserve">. In this account, in his second mission to Britain, he arrived during the first year of </w:t>
      </w:r>
      <w:hyperlink r:id="rId91" w:tooltip="Boudica" w:history="1">
        <w:r w:rsidRPr="00CB5442">
          <w:rPr>
            <w:rStyle w:val="Hyperlink"/>
            <w:color w:val="auto"/>
            <w:sz w:val="32"/>
            <w:szCs w:val="32"/>
            <w:u w:val="none"/>
          </w:rPr>
          <w:t>Boadicea</w:t>
        </w:r>
      </w:hyperlink>
      <w:r w:rsidRPr="00CB5442">
        <w:rPr>
          <w:sz w:val="32"/>
          <w:szCs w:val="32"/>
        </w:rPr>
        <w:t xml:space="preserve">'s rebellion (60 AD). He was crucified 10 May 61 AD by the Roman </w:t>
      </w:r>
      <w:proofErr w:type="spellStart"/>
      <w:r w:rsidRPr="00CB5442">
        <w:rPr>
          <w:sz w:val="32"/>
          <w:szCs w:val="32"/>
        </w:rPr>
        <w:t>Catus</w:t>
      </w:r>
      <w:proofErr w:type="spellEnd"/>
      <w:r w:rsidRPr="00CB5442">
        <w:rPr>
          <w:sz w:val="32"/>
          <w:szCs w:val="32"/>
        </w:rPr>
        <w:t xml:space="preserve"> </w:t>
      </w:r>
      <w:proofErr w:type="spellStart"/>
      <w:r w:rsidRPr="00CB5442">
        <w:rPr>
          <w:sz w:val="32"/>
          <w:szCs w:val="32"/>
        </w:rPr>
        <w:t>Decianus</w:t>
      </w:r>
      <w:proofErr w:type="spellEnd"/>
      <w:r w:rsidRPr="00CB5442">
        <w:rPr>
          <w:sz w:val="32"/>
          <w:szCs w:val="32"/>
        </w:rPr>
        <w:t xml:space="preserve">, at </w:t>
      </w:r>
      <w:hyperlink r:id="rId92" w:tooltip="Caistor" w:history="1">
        <w:proofErr w:type="spellStart"/>
        <w:r w:rsidRPr="00CB5442">
          <w:rPr>
            <w:rStyle w:val="Hyperlink"/>
            <w:color w:val="auto"/>
            <w:sz w:val="32"/>
            <w:szCs w:val="32"/>
            <w:u w:val="none"/>
          </w:rPr>
          <w:t>Caistor</w:t>
        </w:r>
        <w:proofErr w:type="spellEnd"/>
      </w:hyperlink>
      <w:r w:rsidRPr="00CB5442">
        <w:rPr>
          <w:sz w:val="32"/>
          <w:szCs w:val="32"/>
        </w:rPr>
        <w:t xml:space="preserve">, modern-day </w:t>
      </w:r>
      <w:hyperlink r:id="rId93" w:tooltip="Lincolnshire" w:history="1">
        <w:r w:rsidRPr="00CB5442">
          <w:rPr>
            <w:rStyle w:val="Hyperlink"/>
            <w:color w:val="auto"/>
            <w:sz w:val="32"/>
            <w:szCs w:val="32"/>
            <w:u w:val="none"/>
          </w:rPr>
          <w:t>Lincolnshire</w:t>
        </w:r>
      </w:hyperlink>
      <w:r w:rsidRPr="00CB5442">
        <w:rPr>
          <w:sz w:val="32"/>
          <w:szCs w:val="32"/>
        </w:rPr>
        <w:t>, Britain.</w:t>
      </w:r>
    </w:p>
    <w:p w:rsidR="00ED76CC" w:rsidRPr="00CB5442" w:rsidRDefault="00ED76CC" w:rsidP="00ED72DF">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i/>
          <w:color w:val="000000"/>
          <w:szCs w:val="32"/>
        </w:rPr>
      </w:pPr>
      <w:r w:rsidRPr="00CB5442">
        <w:rPr>
          <w:rFonts w:eastAsia="Times New Roman" w:cs="Times New Roman"/>
          <w:b/>
          <w:color w:val="000000"/>
          <w:szCs w:val="32"/>
        </w:rPr>
        <w:t>Essay Questions</w:t>
      </w:r>
    </w:p>
    <w:p w:rsidR="00985A07" w:rsidRDefault="00144F86" w:rsidP="00ED72DF">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i/>
          <w:color w:val="000000"/>
          <w:szCs w:val="32"/>
        </w:rPr>
      </w:pPr>
      <w:r w:rsidRPr="00CB5442">
        <w:rPr>
          <w:rFonts w:eastAsia="Times New Roman" w:cs="Times New Roman"/>
          <w:i/>
          <w:color w:val="000000"/>
          <w:szCs w:val="32"/>
        </w:rPr>
        <w:t xml:space="preserve">In </w:t>
      </w:r>
      <w:r w:rsidR="003579BB" w:rsidRPr="00CB5442">
        <w:rPr>
          <w:rFonts w:eastAsia="Times New Roman" w:cs="Times New Roman"/>
          <w:i/>
          <w:color w:val="000000"/>
          <w:szCs w:val="32"/>
          <w:u w:val="single"/>
        </w:rPr>
        <w:t xml:space="preserve">your own </w:t>
      </w:r>
      <w:r w:rsidRPr="00CB5442">
        <w:rPr>
          <w:rFonts w:eastAsia="Times New Roman" w:cs="Times New Roman"/>
          <w:i/>
          <w:color w:val="000000"/>
          <w:szCs w:val="32"/>
          <w:u w:val="single"/>
        </w:rPr>
        <w:t>words</w:t>
      </w:r>
      <w:r w:rsidRPr="00CB5442">
        <w:rPr>
          <w:rFonts w:eastAsia="Times New Roman" w:cs="Times New Roman"/>
          <w:i/>
          <w:color w:val="000000"/>
          <w:szCs w:val="32"/>
        </w:rPr>
        <w:t xml:space="preserve">, answer </w:t>
      </w:r>
      <w:r w:rsidR="00BF03F8">
        <w:rPr>
          <w:rFonts w:eastAsia="Times New Roman" w:cs="Times New Roman"/>
          <w:i/>
          <w:color w:val="000000"/>
          <w:szCs w:val="32"/>
        </w:rPr>
        <w:t>all the questions</w:t>
      </w:r>
      <w:r w:rsidR="00524D36" w:rsidRPr="00CB5442">
        <w:rPr>
          <w:rFonts w:eastAsia="Times New Roman" w:cs="Times New Roman"/>
          <w:i/>
          <w:color w:val="000000"/>
          <w:szCs w:val="32"/>
        </w:rPr>
        <w:t xml:space="preserve"> below </w:t>
      </w:r>
      <w:r w:rsidR="005A673B" w:rsidRPr="00CB5442">
        <w:rPr>
          <w:rFonts w:eastAsia="Times New Roman" w:cs="Times New Roman"/>
          <w:i/>
          <w:color w:val="000000"/>
          <w:szCs w:val="32"/>
        </w:rPr>
        <w:t xml:space="preserve">in 100-150 words each </w:t>
      </w:r>
      <w:r w:rsidR="003579BB" w:rsidRPr="00CB5442">
        <w:rPr>
          <w:rFonts w:eastAsia="Times New Roman" w:cs="Times New Roman"/>
          <w:i/>
          <w:color w:val="000000"/>
          <w:szCs w:val="32"/>
        </w:rPr>
        <w:t xml:space="preserve">and return them to Pastor Jesse by email at </w:t>
      </w:r>
      <w:hyperlink r:id="rId94" w:history="1">
        <w:r w:rsidR="00665B22" w:rsidRPr="00CB5442">
          <w:rPr>
            <w:rStyle w:val="Hyperlink"/>
            <w:rFonts w:eastAsia="Times New Roman" w:cs="Times New Roman"/>
            <w:i/>
            <w:szCs w:val="32"/>
          </w:rPr>
          <w:t>pastor@zionohio.org</w:t>
        </w:r>
      </w:hyperlink>
      <w:r w:rsidR="003579BB" w:rsidRPr="00CB5442">
        <w:rPr>
          <w:rFonts w:eastAsia="Times New Roman" w:cs="Times New Roman"/>
          <w:i/>
          <w:color w:val="000000"/>
          <w:szCs w:val="32"/>
        </w:rPr>
        <w:t xml:space="preserve"> no later than next Sunday</w:t>
      </w:r>
      <w:bookmarkStart w:id="1" w:name="_GoBack"/>
      <w:bookmarkEnd w:id="1"/>
      <w:r w:rsidR="000F4095" w:rsidRPr="00CB5442">
        <w:rPr>
          <w:rFonts w:eastAsia="Times New Roman" w:cs="Times New Roman"/>
          <w:i/>
          <w:color w:val="000000"/>
          <w:szCs w:val="32"/>
        </w:rPr>
        <w:t>.</w:t>
      </w:r>
    </w:p>
    <w:p w:rsidR="00CB5442" w:rsidRPr="00CB5442" w:rsidRDefault="00CB5442" w:rsidP="00CB5442">
      <w:pPr>
        <w:pStyle w:val="ListParagraph"/>
        <w:numPr>
          <w:ilvl w:val="0"/>
          <w:numId w:val="4"/>
        </w:num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sidRPr="00CB5442">
        <w:rPr>
          <w:rFonts w:eastAsia="Times New Roman" w:cs="Times New Roman"/>
          <w:color w:val="000000"/>
          <w:szCs w:val="32"/>
        </w:rPr>
        <w:t>Because the New Testament does not continue much past Jerusalem and the travels of just a few of the original apostles, we don’t know much of the rest of the story that can be verified historically.  What I have copied and pasted above is from Wikipedia.  Never</w:t>
      </w:r>
      <w:r w:rsidR="00BF03F8">
        <w:rPr>
          <w:rFonts w:eastAsia="Times New Roman" w:cs="Times New Roman"/>
          <w:color w:val="000000"/>
          <w:szCs w:val="32"/>
        </w:rPr>
        <w:t>the</w:t>
      </w:r>
      <w:r w:rsidRPr="00CB5442">
        <w:rPr>
          <w:rFonts w:eastAsia="Times New Roman" w:cs="Times New Roman"/>
          <w:color w:val="000000"/>
          <w:szCs w:val="32"/>
        </w:rPr>
        <w:t xml:space="preserve">less, the traditions that surround the apostles </w:t>
      </w:r>
      <w:r w:rsidR="00BF03F8">
        <w:rPr>
          <w:rFonts w:eastAsia="Times New Roman" w:cs="Times New Roman"/>
          <w:color w:val="000000"/>
          <w:szCs w:val="32"/>
        </w:rPr>
        <w:t>are</w:t>
      </w:r>
      <w:r w:rsidRPr="00CB5442">
        <w:rPr>
          <w:rFonts w:eastAsia="Times New Roman" w:cs="Times New Roman"/>
          <w:color w:val="000000"/>
          <w:szCs w:val="32"/>
        </w:rPr>
        <w:t xml:space="preserve"> breathtaking.  To what do you ascribe their willingness to die for the sake of the Gospel of Jesus Christ?  Do you envy them or feel sorry for them, or something else?</w:t>
      </w:r>
    </w:p>
    <w:p w:rsidR="00CB5442" w:rsidRPr="00CB5442" w:rsidRDefault="00CB5442" w:rsidP="00CB5442">
      <w:pPr>
        <w:pStyle w:val="ListParagraph"/>
        <w:numPr>
          <w:ilvl w:val="0"/>
          <w:numId w:val="4"/>
        </w:num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sidRPr="00CB5442">
        <w:rPr>
          <w:rFonts w:eastAsia="Times New Roman" w:cs="Times New Roman"/>
          <w:color w:val="000000"/>
          <w:szCs w:val="32"/>
        </w:rPr>
        <w:t>Do you think that it is possible today to be so powerfully inspired?  If yes, what could you imagine that thing to be?</w:t>
      </w:r>
    </w:p>
    <w:p w:rsidR="00CB5442" w:rsidRPr="00CB5442" w:rsidRDefault="00CB5442" w:rsidP="00CB5442">
      <w:pPr>
        <w:pStyle w:val="ListParagraph"/>
        <w:numPr>
          <w:ilvl w:val="0"/>
          <w:numId w:val="4"/>
        </w:num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sidRPr="00CB5442">
        <w:rPr>
          <w:rFonts w:eastAsia="Times New Roman" w:cs="Times New Roman"/>
          <w:color w:val="000000"/>
          <w:szCs w:val="32"/>
        </w:rPr>
        <w:t xml:space="preserve">Do you feel any sense of responsibility for the continuation of the Gospel?  How could you see being used </w:t>
      </w:r>
      <w:r w:rsidR="00BF03F8">
        <w:rPr>
          <w:rFonts w:eastAsia="Times New Roman" w:cs="Times New Roman"/>
          <w:color w:val="000000"/>
          <w:szCs w:val="32"/>
        </w:rPr>
        <w:t>by</w:t>
      </w:r>
      <w:r w:rsidRPr="00CB5442">
        <w:rPr>
          <w:rFonts w:eastAsia="Times New Roman" w:cs="Times New Roman"/>
          <w:color w:val="000000"/>
          <w:szCs w:val="32"/>
        </w:rPr>
        <w:t xml:space="preserve"> God to spread the Good News of the Gospel?</w:t>
      </w:r>
    </w:p>
    <w:sectPr w:rsidR="00CB5442" w:rsidRPr="00CB5442">
      <w:footerReference w:type="default" r:id="rId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0EA" w:rsidRDefault="001700EA" w:rsidP="00694566">
      <w:pPr>
        <w:spacing w:after="0" w:line="240" w:lineRule="auto"/>
      </w:pPr>
      <w:r>
        <w:separator/>
      </w:r>
    </w:p>
  </w:endnote>
  <w:endnote w:type="continuationSeparator" w:id="0">
    <w:p w:rsidR="001700EA" w:rsidRDefault="001700EA" w:rsidP="00694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1928419"/>
      <w:docPartObj>
        <w:docPartGallery w:val="Page Numbers (Bottom of Page)"/>
        <w:docPartUnique/>
      </w:docPartObj>
    </w:sdtPr>
    <w:sdtEndPr>
      <w:rPr>
        <w:noProof/>
      </w:rPr>
    </w:sdtEndPr>
    <w:sdtContent>
      <w:p w:rsidR="00A41FE0" w:rsidRDefault="00A41FE0">
        <w:pPr>
          <w:pStyle w:val="Footer"/>
          <w:jc w:val="center"/>
        </w:pPr>
        <w:r>
          <w:fldChar w:fldCharType="begin"/>
        </w:r>
        <w:r>
          <w:instrText xml:space="preserve"> PAGE   \* MERGEFORMAT </w:instrText>
        </w:r>
        <w:r>
          <w:fldChar w:fldCharType="separate"/>
        </w:r>
        <w:r w:rsidR="00417382">
          <w:rPr>
            <w:noProof/>
          </w:rPr>
          <w:t>6</w:t>
        </w:r>
        <w:r>
          <w:rPr>
            <w:noProof/>
          </w:rPr>
          <w:fldChar w:fldCharType="end"/>
        </w:r>
      </w:p>
    </w:sdtContent>
  </w:sdt>
  <w:p w:rsidR="00A41FE0" w:rsidRDefault="00A41F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0EA" w:rsidRDefault="001700EA" w:rsidP="00694566">
      <w:pPr>
        <w:spacing w:after="0" w:line="240" w:lineRule="auto"/>
      </w:pPr>
      <w:r>
        <w:separator/>
      </w:r>
    </w:p>
  </w:footnote>
  <w:footnote w:type="continuationSeparator" w:id="0">
    <w:p w:rsidR="001700EA" w:rsidRDefault="001700EA" w:rsidP="006945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B3C1B"/>
    <w:multiLevelType w:val="hybridMultilevel"/>
    <w:tmpl w:val="4DCC0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974FAF"/>
    <w:multiLevelType w:val="hybridMultilevel"/>
    <w:tmpl w:val="8996A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C706D9"/>
    <w:multiLevelType w:val="hybridMultilevel"/>
    <w:tmpl w:val="B34AB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D35116"/>
    <w:multiLevelType w:val="hybridMultilevel"/>
    <w:tmpl w:val="A81E3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W2MDUztDQyMDexMDNW0lEKTi0uzszPAykwNKoFAHYYkgMtAAAA"/>
  </w:docVars>
  <w:rsids>
    <w:rsidRoot w:val="0021785C"/>
    <w:rsid w:val="00023D58"/>
    <w:rsid w:val="000658D9"/>
    <w:rsid w:val="00074969"/>
    <w:rsid w:val="00080BBC"/>
    <w:rsid w:val="000C529F"/>
    <w:rsid w:val="000F4095"/>
    <w:rsid w:val="001202DC"/>
    <w:rsid w:val="00144F86"/>
    <w:rsid w:val="001652E4"/>
    <w:rsid w:val="001700EA"/>
    <w:rsid w:val="00195E7C"/>
    <w:rsid w:val="001B3D99"/>
    <w:rsid w:val="001B7DCE"/>
    <w:rsid w:val="001C600D"/>
    <w:rsid w:val="002000F0"/>
    <w:rsid w:val="002046A3"/>
    <w:rsid w:val="00211D8D"/>
    <w:rsid w:val="00212966"/>
    <w:rsid w:val="0021785C"/>
    <w:rsid w:val="002869F3"/>
    <w:rsid w:val="002A046B"/>
    <w:rsid w:val="002A6E3F"/>
    <w:rsid w:val="002B229C"/>
    <w:rsid w:val="003126B9"/>
    <w:rsid w:val="003435EE"/>
    <w:rsid w:val="003579BB"/>
    <w:rsid w:val="00383AAB"/>
    <w:rsid w:val="003A7F72"/>
    <w:rsid w:val="003B47CE"/>
    <w:rsid w:val="003D639A"/>
    <w:rsid w:val="00417382"/>
    <w:rsid w:val="00436BB8"/>
    <w:rsid w:val="00442E8F"/>
    <w:rsid w:val="004870DD"/>
    <w:rsid w:val="004C1CF8"/>
    <w:rsid w:val="00524D36"/>
    <w:rsid w:val="005A673B"/>
    <w:rsid w:val="005A6DB6"/>
    <w:rsid w:val="005B6061"/>
    <w:rsid w:val="005C0F2B"/>
    <w:rsid w:val="005C304B"/>
    <w:rsid w:val="00600D07"/>
    <w:rsid w:val="00606FFB"/>
    <w:rsid w:val="00640736"/>
    <w:rsid w:val="00665B22"/>
    <w:rsid w:val="006803AC"/>
    <w:rsid w:val="00684598"/>
    <w:rsid w:val="0069412C"/>
    <w:rsid w:val="00694566"/>
    <w:rsid w:val="006B6C8B"/>
    <w:rsid w:val="006D54AD"/>
    <w:rsid w:val="00730E34"/>
    <w:rsid w:val="0076452E"/>
    <w:rsid w:val="00784565"/>
    <w:rsid w:val="007B79B4"/>
    <w:rsid w:val="007C6061"/>
    <w:rsid w:val="007D7DCB"/>
    <w:rsid w:val="0081155B"/>
    <w:rsid w:val="00837A60"/>
    <w:rsid w:val="00884A6C"/>
    <w:rsid w:val="008E77E5"/>
    <w:rsid w:val="0091520F"/>
    <w:rsid w:val="00950375"/>
    <w:rsid w:val="009573BA"/>
    <w:rsid w:val="00974E0A"/>
    <w:rsid w:val="00985A07"/>
    <w:rsid w:val="009E65F9"/>
    <w:rsid w:val="00A35DA5"/>
    <w:rsid w:val="00A41FE0"/>
    <w:rsid w:val="00A87E54"/>
    <w:rsid w:val="00A90F2A"/>
    <w:rsid w:val="00AB015C"/>
    <w:rsid w:val="00AB1BF9"/>
    <w:rsid w:val="00AF4E49"/>
    <w:rsid w:val="00B003FD"/>
    <w:rsid w:val="00B31566"/>
    <w:rsid w:val="00B373E3"/>
    <w:rsid w:val="00B5645D"/>
    <w:rsid w:val="00BB1480"/>
    <w:rsid w:val="00BE753B"/>
    <w:rsid w:val="00BF03F8"/>
    <w:rsid w:val="00C64FAD"/>
    <w:rsid w:val="00C7152F"/>
    <w:rsid w:val="00C744D1"/>
    <w:rsid w:val="00CB5442"/>
    <w:rsid w:val="00CC67D7"/>
    <w:rsid w:val="00CD6971"/>
    <w:rsid w:val="00CE29FE"/>
    <w:rsid w:val="00CE3E48"/>
    <w:rsid w:val="00D013B8"/>
    <w:rsid w:val="00D33F04"/>
    <w:rsid w:val="00D92D1D"/>
    <w:rsid w:val="00DE1916"/>
    <w:rsid w:val="00E14C55"/>
    <w:rsid w:val="00E22317"/>
    <w:rsid w:val="00E54E83"/>
    <w:rsid w:val="00E60CFC"/>
    <w:rsid w:val="00E7539F"/>
    <w:rsid w:val="00E91106"/>
    <w:rsid w:val="00EA47D5"/>
    <w:rsid w:val="00ED72DF"/>
    <w:rsid w:val="00ED76CC"/>
    <w:rsid w:val="00F339F6"/>
    <w:rsid w:val="00F85894"/>
    <w:rsid w:val="00FA5D23"/>
    <w:rsid w:val="00FB501E"/>
    <w:rsid w:val="00FB6225"/>
    <w:rsid w:val="00FE3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4FCA9A-DD9C-4CCD-A619-964994F8D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3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ne-click-content">
    <w:name w:val="one-click-content"/>
    <w:basedOn w:val="DefaultParagraphFont"/>
    <w:rsid w:val="0021785C"/>
  </w:style>
  <w:style w:type="paragraph" w:styleId="Header">
    <w:name w:val="header"/>
    <w:basedOn w:val="Normal"/>
    <w:link w:val="HeaderChar"/>
    <w:uiPriority w:val="99"/>
    <w:unhideWhenUsed/>
    <w:rsid w:val="006945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566"/>
  </w:style>
  <w:style w:type="paragraph" w:styleId="Footer">
    <w:name w:val="footer"/>
    <w:basedOn w:val="Normal"/>
    <w:link w:val="FooterChar"/>
    <w:uiPriority w:val="99"/>
    <w:unhideWhenUsed/>
    <w:rsid w:val="006945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566"/>
  </w:style>
  <w:style w:type="paragraph" w:styleId="ListParagraph">
    <w:name w:val="List Paragraph"/>
    <w:basedOn w:val="Normal"/>
    <w:uiPriority w:val="34"/>
    <w:qFormat/>
    <w:rsid w:val="00144F86"/>
    <w:pPr>
      <w:ind w:left="720"/>
      <w:contextualSpacing/>
    </w:pPr>
  </w:style>
  <w:style w:type="character" w:styleId="Hyperlink">
    <w:name w:val="Hyperlink"/>
    <w:basedOn w:val="DefaultParagraphFont"/>
    <w:uiPriority w:val="99"/>
    <w:unhideWhenUsed/>
    <w:rsid w:val="003579BB"/>
    <w:rPr>
      <w:color w:val="0563C1" w:themeColor="hyperlink"/>
      <w:u w:val="single"/>
    </w:rPr>
  </w:style>
  <w:style w:type="paragraph" w:styleId="BalloonText">
    <w:name w:val="Balloon Text"/>
    <w:basedOn w:val="Normal"/>
    <w:link w:val="BalloonTextChar"/>
    <w:uiPriority w:val="99"/>
    <w:semiHidden/>
    <w:unhideWhenUsed/>
    <w:rsid w:val="00665B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B22"/>
    <w:rPr>
      <w:rFonts w:ascii="Segoe UI" w:hAnsi="Segoe UI" w:cs="Segoe UI"/>
      <w:sz w:val="18"/>
      <w:szCs w:val="18"/>
    </w:rPr>
  </w:style>
  <w:style w:type="character" w:customStyle="1" w:styleId="highlight">
    <w:name w:val="highlight"/>
    <w:basedOn w:val="DefaultParagraphFont"/>
    <w:rsid w:val="00CD6971"/>
  </w:style>
  <w:style w:type="paragraph" w:styleId="NormalWeb">
    <w:name w:val="Normal (Web)"/>
    <w:basedOn w:val="Normal"/>
    <w:uiPriority w:val="99"/>
    <w:unhideWhenUsed/>
    <w:rsid w:val="00950375"/>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753931">
      <w:bodyDiv w:val="1"/>
      <w:marLeft w:val="0"/>
      <w:marRight w:val="0"/>
      <w:marTop w:val="0"/>
      <w:marBottom w:val="0"/>
      <w:divBdr>
        <w:top w:val="none" w:sz="0" w:space="0" w:color="auto"/>
        <w:left w:val="none" w:sz="0" w:space="0" w:color="auto"/>
        <w:bottom w:val="none" w:sz="0" w:space="0" w:color="auto"/>
        <w:right w:val="none" w:sz="0" w:space="0" w:color="auto"/>
      </w:divBdr>
    </w:div>
    <w:div w:id="177697180">
      <w:bodyDiv w:val="1"/>
      <w:marLeft w:val="0"/>
      <w:marRight w:val="0"/>
      <w:marTop w:val="0"/>
      <w:marBottom w:val="0"/>
      <w:divBdr>
        <w:top w:val="none" w:sz="0" w:space="0" w:color="auto"/>
        <w:left w:val="none" w:sz="0" w:space="0" w:color="auto"/>
        <w:bottom w:val="none" w:sz="0" w:space="0" w:color="auto"/>
        <w:right w:val="none" w:sz="0" w:space="0" w:color="auto"/>
      </w:divBdr>
      <w:divsChild>
        <w:div w:id="443693247">
          <w:marLeft w:val="0"/>
          <w:marRight w:val="0"/>
          <w:marTop w:val="0"/>
          <w:marBottom w:val="0"/>
          <w:divBdr>
            <w:top w:val="none" w:sz="0" w:space="0" w:color="auto"/>
            <w:left w:val="none" w:sz="0" w:space="0" w:color="auto"/>
            <w:bottom w:val="none" w:sz="0" w:space="0" w:color="auto"/>
            <w:right w:val="none" w:sz="0" w:space="0" w:color="auto"/>
          </w:divBdr>
          <w:divsChild>
            <w:div w:id="555968163">
              <w:marLeft w:val="0"/>
              <w:marRight w:val="0"/>
              <w:marTop w:val="0"/>
              <w:marBottom w:val="0"/>
              <w:divBdr>
                <w:top w:val="none" w:sz="0" w:space="0" w:color="auto"/>
                <w:left w:val="none" w:sz="0" w:space="0" w:color="auto"/>
                <w:bottom w:val="none" w:sz="0" w:space="0" w:color="auto"/>
                <w:right w:val="none" w:sz="0" w:space="0" w:color="auto"/>
              </w:divBdr>
              <w:divsChild>
                <w:div w:id="1195538173">
                  <w:marLeft w:val="0"/>
                  <w:marRight w:val="0"/>
                  <w:marTop w:val="0"/>
                  <w:marBottom w:val="0"/>
                  <w:divBdr>
                    <w:top w:val="none" w:sz="0" w:space="0" w:color="auto"/>
                    <w:left w:val="none" w:sz="0" w:space="0" w:color="auto"/>
                    <w:bottom w:val="none" w:sz="0" w:space="0" w:color="auto"/>
                    <w:right w:val="none" w:sz="0" w:space="0" w:color="auto"/>
                  </w:divBdr>
                </w:div>
                <w:div w:id="209342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866744">
      <w:bodyDiv w:val="1"/>
      <w:marLeft w:val="0"/>
      <w:marRight w:val="0"/>
      <w:marTop w:val="0"/>
      <w:marBottom w:val="0"/>
      <w:divBdr>
        <w:top w:val="none" w:sz="0" w:space="0" w:color="auto"/>
        <w:left w:val="none" w:sz="0" w:space="0" w:color="auto"/>
        <w:bottom w:val="none" w:sz="0" w:space="0" w:color="auto"/>
        <w:right w:val="none" w:sz="0" w:space="0" w:color="auto"/>
      </w:divBdr>
    </w:div>
    <w:div w:id="948974649">
      <w:bodyDiv w:val="1"/>
      <w:marLeft w:val="0"/>
      <w:marRight w:val="0"/>
      <w:marTop w:val="0"/>
      <w:marBottom w:val="0"/>
      <w:divBdr>
        <w:top w:val="none" w:sz="0" w:space="0" w:color="auto"/>
        <w:left w:val="none" w:sz="0" w:space="0" w:color="auto"/>
        <w:bottom w:val="none" w:sz="0" w:space="0" w:color="auto"/>
        <w:right w:val="none" w:sz="0" w:space="0" w:color="auto"/>
      </w:divBdr>
      <w:divsChild>
        <w:div w:id="860051076">
          <w:marLeft w:val="0"/>
          <w:marRight w:val="0"/>
          <w:marTop w:val="0"/>
          <w:marBottom w:val="0"/>
          <w:divBdr>
            <w:top w:val="none" w:sz="0" w:space="0" w:color="auto"/>
            <w:left w:val="none" w:sz="0" w:space="0" w:color="auto"/>
            <w:bottom w:val="none" w:sz="0" w:space="0" w:color="auto"/>
            <w:right w:val="none" w:sz="0" w:space="0" w:color="auto"/>
          </w:divBdr>
        </w:div>
      </w:divsChild>
    </w:div>
    <w:div w:id="974261997">
      <w:bodyDiv w:val="1"/>
      <w:marLeft w:val="0"/>
      <w:marRight w:val="0"/>
      <w:marTop w:val="0"/>
      <w:marBottom w:val="0"/>
      <w:divBdr>
        <w:top w:val="none" w:sz="0" w:space="0" w:color="auto"/>
        <w:left w:val="none" w:sz="0" w:space="0" w:color="auto"/>
        <w:bottom w:val="none" w:sz="0" w:space="0" w:color="auto"/>
        <w:right w:val="none" w:sz="0" w:space="0" w:color="auto"/>
      </w:divBdr>
      <w:divsChild>
        <w:div w:id="1654875451">
          <w:marLeft w:val="0"/>
          <w:marRight w:val="0"/>
          <w:marTop w:val="0"/>
          <w:marBottom w:val="0"/>
          <w:divBdr>
            <w:top w:val="none" w:sz="0" w:space="0" w:color="auto"/>
            <w:left w:val="none" w:sz="0" w:space="0" w:color="auto"/>
            <w:bottom w:val="none" w:sz="0" w:space="0" w:color="auto"/>
            <w:right w:val="none" w:sz="0" w:space="0" w:color="auto"/>
          </w:divBdr>
          <w:divsChild>
            <w:div w:id="26176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1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Veliky_Novgorod" TargetMode="External"/><Relationship Id="rId21" Type="http://schemas.openxmlformats.org/officeDocument/2006/relationships/hyperlink" Target="https://en.wikipedia.org/wiki/Scythia" TargetMode="External"/><Relationship Id="rId34" Type="http://schemas.openxmlformats.org/officeDocument/2006/relationships/hyperlink" Target="https://en.wikipedia.org/wiki/Achaea" TargetMode="External"/><Relationship Id="rId42" Type="http://schemas.openxmlformats.org/officeDocument/2006/relationships/hyperlink" Target="https://en.wikipedia.org/wiki/Malabar_Coast" TargetMode="External"/><Relationship Id="rId47" Type="http://schemas.openxmlformats.org/officeDocument/2006/relationships/hyperlink" Target="https://en.wikipedia.org/wiki/Martyr" TargetMode="External"/><Relationship Id="rId50" Type="http://schemas.openxmlformats.org/officeDocument/2006/relationships/hyperlink" Target="https://en.wikipedia.org/wiki/Catholic_Church" TargetMode="External"/><Relationship Id="rId55" Type="http://schemas.openxmlformats.org/officeDocument/2006/relationships/hyperlink" Target="https://en.wikipedia.org/wiki/Jesus" TargetMode="External"/><Relationship Id="rId63" Type="http://schemas.openxmlformats.org/officeDocument/2006/relationships/hyperlink" Target="https://en.wikipedia.org/wiki/Idumaea" TargetMode="External"/><Relationship Id="rId68" Type="http://schemas.openxmlformats.org/officeDocument/2006/relationships/hyperlink" Target="https://en.wikipedia.org/wiki/Beirut" TargetMode="External"/><Relationship Id="rId76" Type="http://schemas.openxmlformats.org/officeDocument/2006/relationships/hyperlink" Target="https://en.wikipedia.org/wiki/Beirut" TargetMode="External"/><Relationship Id="rId84" Type="http://schemas.openxmlformats.org/officeDocument/2006/relationships/hyperlink" Target="https://en.wikipedia.org/wiki/Death_by_sawing" TargetMode="External"/><Relationship Id="rId89" Type="http://schemas.openxmlformats.org/officeDocument/2006/relationships/hyperlink" Target="https://en.wikipedia.org/wiki/Edessa,_Mesopotamia"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en.wikipedia.org/wiki/Rome" TargetMode="External"/><Relationship Id="rId92" Type="http://schemas.openxmlformats.org/officeDocument/2006/relationships/hyperlink" Target="https://en.wikipedia.org/wiki/Caistor" TargetMode="External"/><Relationship Id="rId2" Type="http://schemas.openxmlformats.org/officeDocument/2006/relationships/numbering" Target="numbering.xml"/><Relationship Id="rId16" Type="http://schemas.openxmlformats.org/officeDocument/2006/relationships/hyperlink" Target="https://en.wikipedia.org/wiki/Acts_of_Peter" TargetMode="External"/><Relationship Id="rId29" Type="http://schemas.openxmlformats.org/officeDocument/2006/relationships/hyperlink" Target="https://en.wikipedia.org/wiki/Romania" TargetMode="External"/><Relationship Id="rId11" Type="http://schemas.openxmlformats.org/officeDocument/2006/relationships/hyperlink" Target="https://en.wikipedia.org/wiki/Great_Fire_of_Rome" TargetMode="External"/><Relationship Id="rId24" Type="http://schemas.openxmlformats.org/officeDocument/2006/relationships/hyperlink" Target="https://en.wikipedia.org/wiki/Dnieper_River" TargetMode="External"/><Relationship Id="rId32" Type="http://schemas.openxmlformats.org/officeDocument/2006/relationships/hyperlink" Target="https://en.wikipedia.org/wiki/Crucifixion" TargetMode="External"/><Relationship Id="rId37" Type="http://schemas.openxmlformats.org/officeDocument/2006/relationships/hyperlink" Target="https://en.wikipedia.org/wiki/Christian_cross" TargetMode="External"/><Relationship Id="rId40" Type="http://schemas.openxmlformats.org/officeDocument/2006/relationships/hyperlink" Target="https://en.wikipedia.org/wiki/Cross_of_St._Peter" TargetMode="External"/><Relationship Id="rId45" Type="http://schemas.openxmlformats.org/officeDocument/2006/relationships/hyperlink" Target="https://en.wikipedia.org/wiki/St.Thomas_Mount" TargetMode="External"/><Relationship Id="rId53" Type="http://schemas.openxmlformats.org/officeDocument/2006/relationships/hyperlink" Target="https://en.wikipedia.org/wiki/Lutheran" TargetMode="External"/><Relationship Id="rId58" Type="http://schemas.openxmlformats.org/officeDocument/2006/relationships/hyperlink" Target="https://en.wikipedia.org/wiki/Herod_Agrippa" TargetMode="External"/><Relationship Id="rId66" Type="http://schemas.openxmlformats.org/officeDocument/2006/relationships/hyperlink" Target="https://en.wikipedia.org/wiki/Libya" TargetMode="External"/><Relationship Id="rId74" Type="http://schemas.openxmlformats.org/officeDocument/2006/relationships/hyperlink" Target="https://en.wikipedia.org/wiki/Parthian_Empire" TargetMode="External"/><Relationship Id="rId79" Type="http://schemas.openxmlformats.org/officeDocument/2006/relationships/hyperlink" Target="https://en.wikipedia.org/wiki/Middle_East" TargetMode="External"/><Relationship Id="rId87" Type="http://schemas.openxmlformats.org/officeDocument/2006/relationships/hyperlink" Target="https://en.wikipedia.org/wiki/Moses_of_Chorene" TargetMode="External"/><Relationship Id="rId5" Type="http://schemas.openxmlformats.org/officeDocument/2006/relationships/webSettings" Target="webSettings.xml"/><Relationship Id="rId61" Type="http://schemas.openxmlformats.org/officeDocument/2006/relationships/hyperlink" Target="https://en.wikipedia.org/wiki/Judea" TargetMode="External"/><Relationship Id="rId82" Type="http://schemas.openxmlformats.org/officeDocument/2006/relationships/hyperlink" Target="https://en.wikipedia.org/wiki/Samaria" TargetMode="External"/><Relationship Id="rId90" Type="http://schemas.openxmlformats.org/officeDocument/2006/relationships/hyperlink" Target="https://en.wikipedia.org/wiki/Roman_Britain" TargetMode="External"/><Relationship Id="rId95" Type="http://schemas.openxmlformats.org/officeDocument/2006/relationships/footer" Target="footer1.xml"/><Relationship Id="rId19" Type="http://schemas.openxmlformats.org/officeDocument/2006/relationships/hyperlink" Target="https://en.wikipedia.org/wiki/Church_History_(Eusebius)" TargetMode="External"/><Relationship Id="rId14" Type="http://schemas.openxmlformats.org/officeDocument/2006/relationships/hyperlink" Target="https://en.wikipedia.org/wiki/Vatican_Hill" TargetMode="External"/><Relationship Id="rId22" Type="http://schemas.openxmlformats.org/officeDocument/2006/relationships/hyperlink" Target="https://en.wikipedia.org/wiki/Primary_Chronicle" TargetMode="External"/><Relationship Id="rId27" Type="http://schemas.openxmlformats.org/officeDocument/2006/relationships/hyperlink" Target="https://en.wikipedia.org/wiki/Patron_saint" TargetMode="External"/><Relationship Id="rId30" Type="http://schemas.openxmlformats.org/officeDocument/2006/relationships/hyperlink" Target="https://en.wikipedia.org/wiki/Russia" TargetMode="External"/><Relationship Id="rId35" Type="http://schemas.openxmlformats.org/officeDocument/2006/relationships/hyperlink" Target="https://en.wikipedia.org/wiki/Acts_of_Andrew" TargetMode="External"/><Relationship Id="rId43" Type="http://schemas.openxmlformats.org/officeDocument/2006/relationships/hyperlink" Target="https://en.wikipedia.org/wiki/Kerala" TargetMode="External"/><Relationship Id="rId48" Type="http://schemas.openxmlformats.org/officeDocument/2006/relationships/hyperlink" Target="https://en.wikipedia.org/wiki/Jesus" TargetMode="External"/><Relationship Id="rId56" Type="http://schemas.openxmlformats.org/officeDocument/2006/relationships/hyperlink" Target="https://en.wikipedia.org/wiki/Saint_Joseph" TargetMode="External"/><Relationship Id="rId64" Type="http://schemas.openxmlformats.org/officeDocument/2006/relationships/hyperlink" Target="https://en.wikipedia.org/wiki/Syria" TargetMode="External"/><Relationship Id="rId69" Type="http://schemas.openxmlformats.org/officeDocument/2006/relationships/hyperlink" Target="https://en.wikipedia.org/wiki/Syria_(Roman_province)" TargetMode="External"/><Relationship Id="rId77" Type="http://schemas.openxmlformats.org/officeDocument/2006/relationships/hyperlink" Target="https://en.wikipedia.org/wiki/Lebanon" TargetMode="External"/><Relationship Id="rId8" Type="http://schemas.openxmlformats.org/officeDocument/2006/relationships/image" Target="media/image1.emf"/><Relationship Id="rId51" Type="http://schemas.openxmlformats.org/officeDocument/2006/relationships/hyperlink" Target="https://en.wikipedia.org/wiki/Eastern_Orthodox" TargetMode="External"/><Relationship Id="rId72" Type="http://schemas.openxmlformats.org/officeDocument/2006/relationships/hyperlink" Target="https://en.wikipedia.org/wiki/St._Peter%27s_Basilica" TargetMode="External"/><Relationship Id="rId80" Type="http://schemas.openxmlformats.org/officeDocument/2006/relationships/hyperlink" Target="https://en.wikipedia.org/wiki/Africa" TargetMode="External"/><Relationship Id="rId85" Type="http://schemas.openxmlformats.org/officeDocument/2006/relationships/hyperlink" Target="https://en.wikipedia.org/w/index.php?title=Suanir&amp;action=edit&amp;redlink=1" TargetMode="External"/><Relationship Id="rId93" Type="http://schemas.openxmlformats.org/officeDocument/2006/relationships/hyperlink" Target="https://en.wikipedia.org/wiki/Lincolnshire" TargetMode="External"/><Relationship Id="rId3" Type="http://schemas.openxmlformats.org/officeDocument/2006/relationships/styles" Target="styles.xml"/><Relationship Id="rId12" Type="http://schemas.openxmlformats.org/officeDocument/2006/relationships/hyperlink" Target="https://en.wikipedia.org/wiki/Roman_Empire" TargetMode="External"/><Relationship Id="rId17" Type="http://schemas.openxmlformats.org/officeDocument/2006/relationships/hyperlink" Target="https://en.wikipedia.org/wiki/St._Peter%27s_Basilica" TargetMode="External"/><Relationship Id="rId25" Type="http://schemas.openxmlformats.org/officeDocument/2006/relationships/hyperlink" Target="https://en.wikipedia.org/wiki/Kiev" TargetMode="External"/><Relationship Id="rId33" Type="http://schemas.openxmlformats.org/officeDocument/2006/relationships/hyperlink" Target="https://en.wikipedia.org/wiki/Patras" TargetMode="External"/><Relationship Id="rId38" Type="http://schemas.openxmlformats.org/officeDocument/2006/relationships/hyperlink" Target="https://en.wikipedia.org/wiki/Saltire" TargetMode="External"/><Relationship Id="rId46" Type="http://schemas.openxmlformats.org/officeDocument/2006/relationships/hyperlink" Target="https://en.wikipedia.org/wiki/Chennai" TargetMode="External"/><Relationship Id="rId59" Type="http://schemas.openxmlformats.org/officeDocument/2006/relationships/hyperlink" Target="https://en.wikipedia.org/wiki/Hegesippus_(chronicler)" TargetMode="External"/><Relationship Id="rId67" Type="http://schemas.openxmlformats.org/officeDocument/2006/relationships/hyperlink" Target="https://en.wikipedia.org/wiki/Martyr" TargetMode="External"/><Relationship Id="rId20" Type="http://schemas.openxmlformats.org/officeDocument/2006/relationships/hyperlink" Target="https://en.wikipedia.org/wiki/Origen" TargetMode="External"/><Relationship Id="rId41" Type="http://schemas.openxmlformats.org/officeDocument/2006/relationships/hyperlink" Target="https://en.wikipedia.org/wiki/Roman_Empire" TargetMode="External"/><Relationship Id="rId54" Type="http://schemas.openxmlformats.org/officeDocument/2006/relationships/hyperlink" Target="https://en.wikipedia.org/wiki/Brothers_of_Jesus" TargetMode="External"/><Relationship Id="rId62" Type="http://schemas.openxmlformats.org/officeDocument/2006/relationships/hyperlink" Target="https://en.wikipedia.org/wiki/Samaria" TargetMode="External"/><Relationship Id="rId70" Type="http://schemas.openxmlformats.org/officeDocument/2006/relationships/hyperlink" Target="https://en.wikipedia.org/wiki/Simon_the_Zealot" TargetMode="External"/><Relationship Id="rId75" Type="http://schemas.openxmlformats.org/officeDocument/2006/relationships/hyperlink" Target="https://en.wikipedia.org/wiki/Kingdom_of_Armenia_(antiquity)" TargetMode="External"/><Relationship Id="rId83" Type="http://schemas.openxmlformats.org/officeDocument/2006/relationships/hyperlink" Target="https://en.wikipedia.org/wiki/Justus_Lipsius" TargetMode="External"/><Relationship Id="rId88" Type="http://schemas.openxmlformats.org/officeDocument/2006/relationships/hyperlink" Target="https://en.wikipedia.org/wiki/Kingdom_of_Iberia_(antiquity)" TargetMode="External"/><Relationship Id="rId91" Type="http://schemas.openxmlformats.org/officeDocument/2006/relationships/hyperlink" Target="https://en.wikipedia.org/wiki/Boudica"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n.wikipedia.org/wiki/Apocryphal" TargetMode="External"/><Relationship Id="rId23" Type="http://schemas.openxmlformats.org/officeDocument/2006/relationships/hyperlink" Target="https://en.wikipedia.org/wiki/Black_Sea" TargetMode="External"/><Relationship Id="rId28" Type="http://schemas.openxmlformats.org/officeDocument/2006/relationships/hyperlink" Target="https://en.wikipedia.org/wiki/Ukraine" TargetMode="External"/><Relationship Id="rId36" Type="http://schemas.openxmlformats.org/officeDocument/2006/relationships/hyperlink" Target="https://en.wikipedia.org/wiki/Gregory_of_Tours" TargetMode="External"/><Relationship Id="rId49" Type="http://schemas.openxmlformats.org/officeDocument/2006/relationships/hyperlink" Target="https://en.wikipedia.org/wiki/New_Testament" TargetMode="External"/><Relationship Id="rId57" Type="http://schemas.openxmlformats.org/officeDocument/2006/relationships/hyperlink" Target="https://en.wikipedia.org/wiki/Saint_Peter" TargetMode="External"/><Relationship Id="rId10" Type="http://schemas.openxmlformats.org/officeDocument/2006/relationships/hyperlink" Target="https://en.wikipedia.org/wiki/Crucifixion" TargetMode="External"/><Relationship Id="rId31" Type="http://schemas.openxmlformats.org/officeDocument/2006/relationships/hyperlink" Target="https://en.wikipedia.org/wiki/Christian_martyrs" TargetMode="External"/><Relationship Id="rId44" Type="http://schemas.openxmlformats.org/officeDocument/2006/relationships/hyperlink" Target="https://en.wikipedia.org/wiki/India" TargetMode="External"/><Relationship Id="rId52" Type="http://schemas.openxmlformats.org/officeDocument/2006/relationships/hyperlink" Target="https://en.wikipedia.org/wiki/Anglican" TargetMode="External"/><Relationship Id="rId60" Type="http://schemas.openxmlformats.org/officeDocument/2006/relationships/hyperlink" Target="https://en.wikipedia.org/wiki/Baptism_of_blood" TargetMode="External"/><Relationship Id="rId65" Type="http://schemas.openxmlformats.org/officeDocument/2006/relationships/hyperlink" Target="https://en.wikipedia.org/wiki/Mesopotamia" TargetMode="External"/><Relationship Id="rId73" Type="http://schemas.openxmlformats.org/officeDocument/2006/relationships/hyperlink" Target="https://en.wikipedia.org/wiki/Egypt" TargetMode="External"/><Relationship Id="rId78" Type="http://schemas.openxmlformats.org/officeDocument/2006/relationships/hyperlink" Target="https://en.wikipedia.org/wiki/Golden_Legend" TargetMode="External"/><Relationship Id="rId81" Type="http://schemas.openxmlformats.org/officeDocument/2006/relationships/hyperlink" Target="https://en.wikipedia.org/wiki/People_of_Ethiopia" TargetMode="External"/><Relationship Id="rId86" Type="http://schemas.openxmlformats.org/officeDocument/2006/relationships/hyperlink" Target="https://en.wikipedia.org/wiki/Persia" TargetMode="External"/><Relationship Id="rId94" Type="http://schemas.openxmlformats.org/officeDocument/2006/relationships/hyperlink" Target="mailto:pastor@zionohio.org" TargetMode="External"/><Relationship Id="rId4" Type="http://schemas.openxmlformats.org/officeDocument/2006/relationships/settings" Target="settings.xml"/><Relationship Id="rId9" Type="http://schemas.openxmlformats.org/officeDocument/2006/relationships/package" Target="embeddings/Microsoft_Excel_Worksheet1.xlsx"/><Relationship Id="rId13" Type="http://schemas.openxmlformats.org/officeDocument/2006/relationships/hyperlink" Target="https://en.wikipedia.org/wiki/Crucifixion" TargetMode="External"/><Relationship Id="rId18" Type="http://schemas.openxmlformats.org/officeDocument/2006/relationships/hyperlink" Target="https://en.wikipedia.org/wiki/Eusebius" TargetMode="External"/><Relationship Id="rId39" Type="http://schemas.openxmlformats.org/officeDocument/2006/relationships/hyperlink" Target="https://en.wikipedia.org/wiki/Salti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1C47D-ED01-436E-BC78-D5FB47296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7</Pages>
  <Words>2781</Words>
  <Characters>15858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dc:creator>
  <cp:keywords/>
  <dc:description/>
  <cp:lastModifiedBy>Pastor</cp:lastModifiedBy>
  <cp:revision>8</cp:revision>
  <cp:lastPrinted>2021-01-13T18:46:00Z</cp:lastPrinted>
  <dcterms:created xsi:type="dcterms:W3CDTF">2021-02-20T20:30:00Z</dcterms:created>
  <dcterms:modified xsi:type="dcterms:W3CDTF">2022-09-21T16:45:00Z</dcterms:modified>
</cp:coreProperties>
</file>